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8CB" w:rsidRDefault="00037BDA">
      <w:pPr>
        <w:pStyle w:val="a5"/>
        <w:spacing w:line="240" w:lineRule="exact"/>
      </w:pPr>
      <w:r>
        <w:t>ПОЯСНИТЕЛЬНАЯ ЗАПИСКА</w:t>
      </w:r>
    </w:p>
    <w:p w:rsidR="009F28CB" w:rsidRDefault="00037BDA">
      <w:pPr>
        <w:spacing w:line="240" w:lineRule="exact"/>
        <w:jc w:val="center"/>
        <w:rPr>
          <w:szCs w:val="28"/>
        </w:rPr>
      </w:pPr>
      <w:r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</w:t>
      </w:r>
    </w:p>
    <w:p w:rsidR="009F28CB" w:rsidRDefault="009F28CB">
      <w:pPr>
        <w:pStyle w:val="af2"/>
        <w:spacing w:after="0"/>
        <w:ind w:left="0" w:firstLine="709"/>
        <w:jc w:val="both"/>
        <w:rPr>
          <w:sz w:val="36"/>
          <w:szCs w:val="28"/>
        </w:rPr>
      </w:pPr>
    </w:p>
    <w:p w:rsidR="009F28CB" w:rsidRPr="00ED70AA" w:rsidRDefault="00037BDA" w:rsidP="0058613D">
      <w:pPr>
        <w:widowControl w:val="0"/>
        <w:spacing w:line="238" w:lineRule="auto"/>
        <w:ind w:firstLine="709"/>
        <w:jc w:val="both"/>
        <w:outlineLvl w:val="0"/>
      </w:pPr>
      <w:proofErr w:type="gramStart"/>
      <w:r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>
        <w:rPr>
          <w:szCs w:val="28"/>
        </w:rPr>
        <w:t xml:space="preserve">решения </w:t>
      </w:r>
      <w:r>
        <w:t xml:space="preserve">Ставропольской городской Думы «О внесении изменений в решение Ставропольской городской Думы «О бюджете города Ставрополя на 2023 год и плановый период 2024 и 2025 годов» </w:t>
      </w:r>
      <w:bookmarkEnd w:id="0"/>
      <w:bookmarkEnd w:id="1"/>
      <w:bookmarkEnd w:id="2"/>
      <w:r>
        <w:t>(далее – проект решения)</w:t>
      </w:r>
      <w:r>
        <w:rPr>
          <w:szCs w:val="28"/>
        </w:rPr>
        <w:t xml:space="preserve"> разработан в целях уточнения годовых плановых показателей</w:t>
      </w:r>
      <w:r w:rsidRPr="00ED70AA">
        <w:rPr>
          <w:szCs w:val="28"/>
        </w:rPr>
        <w:t xml:space="preserve">, утвержденных решением Ставропольской городской Думы </w:t>
      </w:r>
      <w:r w:rsidRPr="00ED70AA">
        <w:rPr>
          <w:szCs w:val="28"/>
        </w:rPr>
        <w:br/>
        <w:t>от 30</w:t>
      </w:r>
      <w:r w:rsidR="008574B4" w:rsidRPr="00ED70AA">
        <w:rPr>
          <w:szCs w:val="28"/>
        </w:rPr>
        <w:t xml:space="preserve"> </w:t>
      </w:r>
      <w:r w:rsidRPr="00ED70AA">
        <w:rPr>
          <w:szCs w:val="28"/>
        </w:rPr>
        <w:t xml:space="preserve">ноября 2022 г. № 134 «О бюджете города Ставрополя на </w:t>
      </w:r>
      <w:r w:rsidRPr="00ED70AA">
        <w:t>2023 год и плановый период 2024 и</w:t>
      </w:r>
      <w:proofErr w:type="gramEnd"/>
      <w:r w:rsidRPr="00ED70AA">
        <w:t xml:space="preserve"> 2025 годов»</w:t>
      </w:r>
      <w:r w:rsidR="008574B4" w:rsidRPr="00ED70AA">
        <w:t xml:space="preserve"> </w:t>
      </w:r>
      <w:r w:rsidRPr="00ED70AA">
        <w:t xml:space="preserve">(далее соответственно – решение </w:t>
      </w:r>
      <w:r w:rsidRPr="00ED70AA">
        <w:br/>
        <w:t>о бюджете города, бюджет города).</w:t>
      </w:r>
    </w:p>
    <w:p w:rsidR="009F28CB" w:rsidRPr="002B4D7B" w:rsidRDefault="00037BDA" w:rsidP="0058613D">
      <w:pPr>
        <w:widowControl w:val="0"/>
        <w:spacing w:line="238" w:lineRule="auto"/>
        <w:ind w:firstLine="709"/>
        <w:jc w:val="both"/>
        <w:outlineLvl w:val="0"/>
      </w:pPr>
      <w:bookmarkStart w:id="3" w:name="OLE_LINK4"/>
      <w:bookmarkStart w:id="4" w:name="OLE_LINK1"/>
      <w:r w:rsidRPr="00ED70AA">
        <w:t xml:space="preserve">Проектом решения предусматривается уточнение плановых </w:t>
      </w:r>
      <w:r w:rsidRPr="002B4D7B">
        <w:t>показателей доходов и расходов</w:t>
      </w:r>
      <w:r w:rsidR="00ED70AA" w:rsidRPr="002B4D7B">
        <w:t xml:space="preserve"> </w:t>
      </w:r>
      <w:r w:rsidRPr="002B4D7B">
        <w:rPr>
          <w:szCs w:val="28"/>
        </w:rPr>
        <w:t xml:space="preserve">бюджета </w:t>
      </w:r>
      <w:r w:rsidRPr="002B4D7B">
        <w:t>города в 2023 году</w:t>
      </w:r>
      <w:r w:rsidR="00ED70AA" w:rsidRPr="002B4D7B">
        <w:t xml:space="preserve"> </w:t>
      </w:r>
      <w:r w:rsidRPr="002B4D7B">
        <w:t xml:space="preserve">в связи </w:t>
      </w:r>
      <w:proofErr w:type="gramStart"/>
      <w:r w:rsidRPr="002B4D7B">
        <w:t>с</w:t>
      </w:r>
      <w:proofErr w:type="gramEnd"/>
      <w:r w:rsidRPr="002B4D7B">
        <w:t>:</w:t>
      </w:r>
    </w:p>
    <w:p w:rsidR="009F28CB" w:rsidRPr="002B4D7B" w:rsidRDefault="00037BDA" w:rsidP="0058613D">
      <w:pPr>
        <w:pStyle w:val="af2"/>
        <w:widowControl w:val="0"/>
        <w:spacing w:after="0" w:line="238" w:lineRule="auto"/>
        <w:ind w:left="0" w:firstLine="709"/>
        <w:jc w:val="both"/>
      </w:pPr>
      <w:r w:rsidRPr="002B4D7B">
        <w:t>уточнением плановых назначений по</w:t>
      </w:r>
      <w:r w:rsidR="002B4D7B">
        <w:t xml:space="preserve"> налоговым и</w:t>
      </w:r>
      <w:r w:rsidRPr="002B4D7B">
        <w:t xml:space="preserve"> неналоговым доходам бюджета города;</w:t>
      </w:r>
    </w:p>
    <w:p w:rsidR="002B4D7B" w:rsidRPr="002B4D7B" w:rsidRDefault="002B4D7B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2B4D7B">
        <w:rPr>
          <w:sz w:val="28"/>
          <w:szCs w:val="28"/>
        </w:rPr>
        <w:t>уточнением плановых назначений по расходам бюджета города в части местных полномочий;</w:t>
      </w:r>
    </w:p>
    <w:p w:rsidR="002B4D7B" w:rsidRPr="009A708B" w:rsidRDefault="002B4D7B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2B4D7B">
        <w:rPr>
          <w:sz w:val="28"/>
          <w:szCs w:val="28"/>
        </w:rPr>
        <w:t xml:space="preserve">уточнением плановых назначений по расходам в части безвозмездных </w:t>
      </w:r>
      <w:r w:rsidRPr="009A708B">
        <w:rPr>
          <w:sz w:val="28"/>
          <w:szCs w:val="28"/>
        </w:rPr>
        <w:t>поступлений.</w:t>
      </w:r>
    </w:p>
    <w:p w:rsidR="009F28CB" w:rsidRPr="009A708B" w:rsidRDefault="00037BDA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16"/>
        </w:rPr>
      </w:pPr>
      <w:r w:rsidRPr="009A708B">
        <w:t xml:space="preserve">По </w:t>
      </w:r>
      <w:r w:rsidRPr="009A708B">
        <w:rPr>
          <w:sz w:val="28"/>
          <w:szCs w:val="16"/>
        </w:rPr>
        <w:t xml:space="preserve">вышеизложенным основаниям параметры бюджета города </w:t>
      </w:r>
      <w:r w:rsidRPr="009A708B">
        <w:rPr>
          <w:sz w:val="28"/>
          <w:szCs w:val="16"/>
        </w:rPr>
        <w:br/>
        <w:t>на 2023 год изменяются следующим образом:</w:t>
      </w:r>
    </w:p>
    <w:p w:rsidR="009A708B" w:rsidRPr="009A708B" w:rsidRDefault="00037BDA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9A708B">
        <w:rPr>
          <w:sz w:val="28"/>
          <w:szCs w:val="16"/>
        </w:rPr>
        <w:t xml:space="preserve">общий объем доходов бюджета города в целом увеличивается на сумму </w:t>
      </w:r>
      <w:r w:rsidR="009A708B" w:rsidRPr="009A708B">
        <w:rPr>
          <w:sz w:val="28"/>
          <w:szCs w:val="16"/>
        </w:rPr>
        <w:t>42 430,54</w:t>
      </w:r>
      <w:r w:rsidRPr="009A708B">
        <w:rPr>
          <w:sz w:val="28"/>
          <w:szCs w:val="16"/>
        </w:rPr>
        <w:t> тыс. рублей за счет</w:t>
      </w:r>
      <w:r w:rsidR="009A708B" w:rsidRPr="009A708B">
        <w:rPr>
          <w:sz w:val="28"/>
          <w:szCs w:val="16"/>
        </w:rPr>
        <w:t>:</w:t>
      </w:r>
      <w:r w:rsidR="009A708B" w:rsidRPr="009A708B">
        <w:rPr>
          <w:szCs w:val="28"/>
        </w:rPr>
        <w:t xml:space="preserve"> </w:t>
      </w:r>
    </w:p>
    <w:p w:rsidR="009A708B" w:rsidRPr="009A708B" w:rsidRDefault="009A708B" w:rsidP="0058613D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9A708B">
        <w:rPr>
          <w:sz w:val="28"/>
          <w:szCs w:val="28"/>
        </w:rPr>
        <w:t>уменьшения безвозмездных поступлений от других бюджетов бюджетной системы Российской Федерации на сумму 43 229,34 тыс. рублей; </w:t>
      </w:r>
    </w:p>
    <w:p w:rsidR="009A708B" w:rsidRPr="009A708B" w:rsidRDefault="009A708B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9A708B">
        <w:rPr>
          <w:sz w:val="28"/>
          <w:szCs w:val="28"/>
        </w:rPr>
        <w:t>увеличения налоговых доходов на сумму 25 041,12 тыс. рублей;</w:t>
      </w:r>
    </w:p>
    <w:p w:rsidR="009F28CB" w:rsidRPr="003B70AA" w:rsidRDefault="00037BDA" w:rsidP="0058613D">
      <w:pPr>
        <w:spacing w:line="238" w:lineRule="auto"/>
        <w:ind w:firstLine="709"/>
        <w:jc w:val="both"/>
      </w:pPr>
      <w:r w:rsidRPr="009A708B">
        <w:t xml:space="preserve">увеличения неналоговых </w:t>
      </w:r>
      <w:r w:rsidRPr="003B70AA">
        <w:t>доходов</w:t>
      </w:r>
      <w:r w:rsidR="009A708B" w:rsidRPr="003B70AA">
        <w:t xml:space="preserve"> на сумму 60 618,76 тыс. рублей</w:t>
      </w:r>
      <w:r w:rsidRPr="003B70AA">
        <w:t>;</w:t>
      </w:r>
    </w:p>
    <w:p w:rsidR="003B70AA" w:rsidRPr="003B70AA" w:rsidRDefault="00037BDA" w:rsidP="0058613D">
      <w:pPr>
        <w:widowControl w:val="0"/>
        <w:spacing w:line="238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3B70AA">
        <w:t xml:space="preserve">общий объем расходов бюджета города в целом </w:t>
      </w:r>
      <w:bookmarkEnd w:id="5"/>
      <w:bookmarkEnd w:id="6"/>
      <w:r w:rsidRPr="003B70AA">
        <w:t xml:space="preserve">увеличивается на сумму </w:t>
      </w:r>
      <w:r w:rsidR="003B70AA" w:rsidRPr="003B70AA">
        <w:t>42 430,54</w:t>
      </w:r>
      <w:r w:rsidRPr="003B70AA">
        <w:t> тыс. рублей за счет</w:t>
      </w:r>
      <w:r w:rsidR="003B70AA" w:rsidRPr="003B70AA">
        <w:t>:</w:t>
      </w:r>
    </w:p>
    <w:p w:rsidR="003B70AA" w:rsidRPr="003B70AA" w:rsidRDefault="003B70AA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3B70AA">
        <w:rPr>
          <w:sz w:val="28"/>
          <w:szCs w:val="28"/>
        </w:rPr>
        <w:t>уменьшения безвозмездных поступлений от других бюджетов бюджетной системы Российской Федерации на сумму 43 033,67 тыс. рублей;</w:t>
      </w:r>
    </w:p>
    <w:p w:rsidR="003B70AA" w:rsidRPr="003B70AA" w:rsidRDefault="003B70AA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B70AA">
        <w:rPr>
          <w:sz w:val="28"/>
          <w:szCs w:val="28"/>
        </w:rPr>
        <w:t>увеличения в части местных полномочий на сумму 85 464,21 тыс. рублей;</w:t>
      </w:r>
    </w:p>
    <w:p w:rsidR="009F28CB" w:rsidRPr="00C47083" w:rsidRDefault="00037BDA" w:rsidP="0058613D">
      <w:pPr>
        <w:widowControl w:val="0"/>
        <w:spacing w:line="238" w:lineRule="auto"/>
        <w:ind w:firstLine="709"/>
        <w:jc w:val="both"/>
      </w:pPr>
      <w:r w:rsidRPr="00C47083">
        <w:t>размер дефицита бюджета города не изменяется.</w:t>
      </w:r>
    </w:p>
    <w:p w:rsidR="00C47083" w:rsidRPr="00C47083" w:rsidRDefault="00C47083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C47083">
        <w:rPr>
          <w:sz w:val="28"/>
          <w:szCs w:val="28"/>
        </w:rPr>
        <w:t>Параметры бюджета города на 2024 год изменяются следующим образом:</w:t>
      </w:r>
    </w:p>
    <w:p w:rsidR="00C47083" w:rsidRPr="00C47083" w:rsidRDefault="00C47083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16"/>
        </w:rPr>
      </w:pPr>
      <w:r w:rsidRPr="00C47083">
        <w:rPr>
          <w:sz w:val="28"/>
          <w:szCs w:val="16"/>
        </w:rPr>
        <w:t>общий объем</w:t>
      </w:r>
      <w:r w:rsidRPr="009A708B">
        <w:rPr>
          <w:sz w:val="28"/>
          <w:szCs w:val="16"/>
        </w:rPr>
        <w:t xml:space="preserve"> доходов бюджета города в целом увеличивается на сумму </w:t>
      </w:r>
      <w:r>
        <w:rPr>
          <w:sz w:val="28"/>
          <w:szCs w:val="16"/>
        </w:rPr>
        <w:t>16 026,47</w:t>
      </w:r>
      <w:r w:rsidRPr="009A708B">
        <w:rPr>
          <w:sz w:val="28"/>
          <w:szCs w:val="16"/>
        </w:rPr>
        <w:t> тыс. рублей за счет</w:t>
      </w:r>
      <w:r>
        <w:rPr>
          <w:sz w:val="28"/>
          <w:szCs w:val="16"/>
        </w:rPr>
        <w:t xml:space="preserve"> увеличения налоговых доходов</w:t>
      </w:r>
      <w:r w:rsidRPr="00C47083">
        <w:rPr>
          <w:sz w:val="28"/>
          <w:szCs w:val="16"/>
        </w:rPr>
        <w:t>;</w:t>
      </w:r>
    </w:p>
    <w:p w:rsidR="008027BB" w:rsidRDefault="00C47083" w:rsidP="0058613D">
      <w:pPr>
        <w:widowControl w:val="0"/>
        <w:spacing w:line="238" w:lineRule="auto"/>
        <w:ind w:firstLine="709"/>
        <w:jc w:val="both"/>
      </w:pPr>
      <w:r w:rsidRPr="00C47083">
        <w:t xml:space="preserve">общий объем расходов бюджета города в целом увеличивается на сумму </w:t>
      </w:r>
      <w:r>
        <w:t>16 026,47</w:t>
      </w:r>
      <w:r w:rsidRPr="009A708B">
        <w:t> </w:t>
      </w:r>
      <w:r w:rsidRPr="00C47083">
        <w:t>тыс. рублей за счет</w:t>
      </w:r>
      <w:r w:rsidR="008027BB">
        <w:t xml:space="preserve"> увеличения в части местных полномочий;</w:t>
      </w:r>
      <w:r w:rsidR="008027BB" w:rsidRPr="008027BB">
        <w:t xml:space="preserve"> </w:t>
      </w:r>
    </w:p>
    <w:p w:rsidR="008027BB" w:rsidRPr="00C47083" w:rsidRDefault="008027BB" w:rsidP="0058613D">
      <w:pPr>
        <w:widowControl w:val="0"/>
        <w:spacing w:line="238" w:lineRule="auto"/>
        <w:ind w:firstLine="709"/>
        <w:jc w:val="both"/>
      </w:pPr>
      <w:r w:rsidRPr="00C47083">
        <w:t>размер дефицита бюджета города не изменяется.</w:t>
      </w:r>
    </w:p>
    <w:p w:rsidR="008027BB" w:rsidRPr="00C47083" w:rsidRDefault="008027BB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C47083">
        <w:rPr>
          <w:sz w:val="28"/>
          <w:szCs w:val="28"/>
        </w:rPr>
        <w:t>Параметры бюджета города на 202</w:t>
      </w:r>
      <w:r>
        <w:rPr>
          <w:sz w:val="28"/>
          <w:szCs w:val="28"/>
        </w:rPr>
        <w:t>5</w:t>
      </w:r>
      <w:r w:rsidRPr="00C47083">
        <w:rPr>
          <w:sz w:val="28"/>
          <w:szCs w:val="28"/>
        </w:rPr>
        <w:t xml:space="preserve"> год изменяются следующим образом:</w:t>
      </w:r>
    </w:p>
    <w:p w:rsidR="008027BB" w:rsidRPr="00C47083" w:rsidRDefault="008027BB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16"/>
        </w:rPr>
      </w:pPr>
      <w:r w:rsidRPr="00C47083">
        <w:rPr>
          <w:sz w:val="28"/>
          <w:szCs w:val="16"/>
        </w:rPr>
        <w:lastRenderedPageBreak/>
        <w:t>общий объем</w:t>
      </w:r>
      <w:r w:rsidRPr="009A708B">
        <w:rPr>
          <w:sz w:val="28"/>
          <w:szCs w:val="16"/>
        </w:rPr>
        <w:t xml:space="preserve"> доходов бюджета города в целом увеличивается на сумму </w:t>
      </w:r>
      <w:r>
        <w:rPr>
          <w:sz w:val="28"/>
          <w:szCs w:val="16"/>
        </w:rPr>
        <w:t>11 429,94</w:t>
      </w:r>
      <w:r w:rsidRPr="009A708B">
        <w:rPr>
          <w:sz w:val="28"/>
          <w:szCs w:val="16"/>
        </w:rPr>
        <w:t> тыс. рублей за счет</w:t>
      </w:r>
      <w:r>
        <w:rPr>
          <w:sz w:val="28"/>
          <w:szCs w:val="16"/>
        </w:rPr>
        <w:t xml:space="preserve"> увеличения налоговых доходов</w:t>
      </w:r>
      <w:r w:rsidRPr="00C47083">
        <w:rPr>
          <w:sz w:val="28"/>
          <w:szCs w:val="16"/>
        </w:rPr>
        <w:t>;</w:t>
      </w:r>
    </w:p>
    <w:p w:rsidR="008027BB" w:rsidRPr="00C47083" w:rsidRDefault="008027BB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16"/>
        </w:rPr>
      </w:pPr>
      <w:r w:rsidRPr="00C47083">
        <w:rPr>
          <w:sz w:val="28"/>
          <w:szCs w:val="16"/>
        </w:rPr>
        <w:t xml:space="preserve">общий объем расходов бюджета города в целом увеличивается на сумму </w:t>
      </w:r>
      <w:r>
        <w:rPr>
          <w:sz w:val="28"/>
          <w:szCs w:val="16"/>
        </w:rPr>
        <w:t>11 429,94</w:t>
      </w:r>
      <w:r w:rsidRPr="009A708B">
        <w:rPr>
          <w:sz w:val="28"/>
          <w:szCs w:val="16"/>
        </w:rPr>
        <w:t> </w:t>
      </w:r>
      <w:r w:rsidRPr="00C47083">
        <w:rPr>
          <w:sz w:val="28"/>
          <w:szCs w:val="16"/>
        </w:rPr>
        <w:t>тыс. рублей за счет</w:t>
      </w:r>
      <w:r>
        <w:rPr>
          <w:sz w:val="28"/>
          <w:szCs w:val="16"/>
        </w:rPr>
        <w:t xml:space="preserve"> увеличения в части местных полномочий;</w:t>
      </w:r>
    </w:p>
    <w:p w:rsidR="008027BB" w:rsidRPr="004E5370" w:rsidRDefault="008027BB" w:rsidP="0058613D">
      <w:pPr>
        <w:widowControl w:val="0"/>
        <w:spacing w:line="238" w:lineRule="auto"/>
        <w:ind w:firstLine="709"/>
        <w:jc w:val="both"/>
      </w:pPr>
      <w:r w:rsidRPr="00C47083">
        <w:t xml:space="preserve">размер </w:t>
      </w:r>
      <w:r w:rsidRPr="004E5370">
        <w:t>дефицита бюджета города не изменяется.</w:t>
      </w:r>
    </w:p>
    <w:p w:rsidR="009F28CB" w:rsidRPr="004E5370" w:rsidRDefault="00037BDA" w:rsidP="0058613D">
      <w:pPr>
        <w:pStyle w:val="af2"/>
        <w:widowControl w:val="0"/>
        <w:spacing w:after="0" w:line="238" w:lineRule="auto"/>
        <w:ind w:left="0" w:firstLine="709"/>
        <w:jc w:val="both"/>
      </w:pPr>
      <w:r w:rsidRPr="004E5370">
        <w:t>Изменения параметров бюджета города отражены в приложении 1 к пояснительной записке.</w:t>
      </w:r>
    </w:p>
    <w:p w:rsidR="009F28CB" w:rsidRDefault="009F28CB" w:rsidP="0058613D">
      <w:pPr>
        <w:widowControl w:val="0"/>
        <w:spacing w:line="238" w:lineRule="auto"/>
        <w:ind w:firstLine="709"/>
        <w:jc w:val="center"/>
        <w:outlineLvl w:val="0"/>
        <w:rPr>
          <w:color w:val="FF0000"/>
          <w:szCs w:val="28"/>
        </w:rPr>
      </w:pPr>
    </w:p>
    <w:p w:rsidR="009F28CB" w:rsidRPr="002C291E" w:rsidRDefault="00037BDA" w:rsidP="0058613D">
      <w:pPr>
        <w:widowControl w:val="0"/>
        <w:spacing w:line="238" w:lineRule="auto"/>
        <w:ind w:firstLine="709"/>
        <w:jc w:val="center"/>
        <w:outlineLvl w:val="0"/>
        <w:rPr>
          <w:szCs w:val="28"/>
        </w:rPr>
      </w:pPr>
      <w:r w:rsidRPr="002C291E">
        <w:rPr>
          <w:szCs w:val="28"/>
        </w:rPr>
        <w:t>ДОХОДЫ</w:t>
      </w:r>
    </w:p>
    <w:p w:rsidR="009F28CB" w:rsidRPr="002C291E" w:rsidRDefault="009F28CB" w:rsidP="0058613D">
      <w:pPr>
        <w:widowControl w:val="0"/>
        <w:spacing w:line="238" w:lineRule="auto"/>
        <w:ind w:firstLine="709"/>
        <w:jc w:val="center"/>
        <w:outlineLvl w:val="0"/>
        <w:rPr>
          <w:szCs w:val="28"/>
        </w:rPr>
      </w:pPr>
    </w:p>
    <w:p w:rsidR="00293E95" w:rsidRPr="002C291E" w:rsidRDefault="00293E95" w:rsidP="0058613D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2C291E">
        <w:rPr>
          <w:sz w:val="28"/>
          <w:szCs w:val="28"/>
        </w:rPr>
        <w:t>В соответствии с решением о бюджете доходы бюджета города определены на 2023 год в сумме 18 721 153,08 тыс. рублей, на 2024 год –15 372 336,28</w:t>
      </w:r>
      <w:r w:rsidRPr="002C291E">
        <w:rPr>
          <w:b/>
          <w:bCs/>
          <w:sz w:val="20"/>
          <w:szCs w:val="20"/>
        </w:rPr>
        <w:t> </w:t>
      </w:r>
      <w:r w:rsidRPr="002C291E">
        <w:rPr>
          <w:sz w:val="28"/>
          <w:szCs w:val="28"/>
        </w:rPr>
        <w:t>тыс. рублей, на 2025 год – 12 889 128,40 тыс. рублей.</w:t>
      </w:r>
    </w:p>
    <w:p w:rsidR="00293E95" w:rsidRPr="00DF2E28" w:rsidRDefault="00293E95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DF2E28">
        <w:rPr>
          <w:sz w:val="28"/>
          <w:szCs w:val="28"/>
        </w:rPr>
        <w:t>Внесение изменений по доходам бюджета города предлагается осуществить по следующим основаниям:</w:t>
      </w:r>
    </w:p>
    <w:p w:rsidR="00293E95" w:rsidRPr="00DF2E28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DF2E28">
        <w:rPr>
          <w:sz w:val="28"/>
          <w:szCs w:val="28"/>
        </w:rPr>
        <w:t>1. Проектом решения предлагается увеличить налоговые и неналоговые доходы бюджета города в 2023 году на сумму 85 464,21 тыс. рублей, в том числе:</w:t>
      </w:r>
    </w:p>
    <w:p w:rsidR="00293E95" w:rsidRPr="0033298E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33298E">
        <w:rPr>
          <w:sz w:val="28"/>
          <w:szCs w:val="28"/>
        </w:rPr>
        <w:t>увеличить:</w:t>
      </w:r>
    </w:p>
    <w:p w:rsidR="00293E95" w:rsidRPr="0033298E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33298E">
        <w:rPr>
          <w:sz w:val="28"/>
          <w:szCs w:val="28"/>
        </w:rPr>
        <w:t>налог на доходы физических лиц на сумму 25 041,12 тыс. рублей;</w:t>
      </w:r>
    </w:p>
    <w:p w:rsidR="00293E95" w:rsidRPr="00913A8C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33298E">
        <w:rPr>
          <w:sz w:val="28"/>
          <w:szCs w:val="28"/>
        </w:rPr>
        <w:t xml:space="preserve">доходы от реализации имущества, находящегося в оперативном управлении учреждений, находящихся </w:t>
      </w:r>
      <w:proofErr w:type="gramStart"/>
      <w:r w:rsidRPr="0033298E">
        <w:rPr>
          <w:sz w:val="28"/>
          <w:szCs w:val="28"/>
        </w:rPr>
        <w:t>в</w:t>
      </w:r>
      <w:proofErr w:type="gramEnd"/>
      <w:r w:rsidRPr="0033298E">
        <w:rPr>
          <w:sz w:val="28"/>
          <w:szCs w:val="28"/>
        </w:rPr>
        <w:t xml:space="preserve"> введении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на сумму 2 315,92 тыс. рублей (аналитическая записка контрольно-счетной палатой города Ставрополя по результатам проведения анализа отчета об исполнении бюджета города Ставрополя за </w:t>
      </w:r>
      <w:r w:rsidRPr="00913A8C">
        <w:rPr>
          <w:sz w:val="28"/>
          <w:szCs w:val="28"/>
        </w:rPr>
        <w:t>полугодие 2023 года от 22.08.2023 № 01-15-373); </w:t>
      </w:r>
    </w:p>
    <w:p w:rsidR="00293E95" w:rsidRPr="00D74CC8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913A8C">
        <w:rPr>
          <w:sz w:val="28"/>
          <w:szCs w:val="28"/>
        </w:rPr>
        <w:t xml:space="preserve">доходы от реализации имущества, находящегося в оперативном управлении учреждений, находящихся </w:t>
      </w:r>
      <w:proofErr w:type="gramStart"/>
      <w:r w:rsidRPr="00913A8C">
        <w:rPr>
          <w:sz w:val="28"/>
          <w:szCs w:val="28"/>
        </w:rPr>
        <w:t>в</w:t>
      </w:r>
      <w:proofErr w:type="gramEnd"/>
      <w:r w:rsidRPr="00913A8C">
        <w:rPr>
          <w:sz w:val="28"/>
          <w:szCs w:val="28"/>
        </w:rPr>
        <w:t xml:space="preserve"> введении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на сумму 684,02 тыс. рублей (аналитическая записка контрольно-счетной палатой города Ставрополя по результатам проведения анализа отчета об исполнении бюджета города Ставрополя за полугодие </w:t>
      </w:r>
      <w:r w:rsidR="005C41E1" w:rsidRPr="00913A8C">
        <w:rPr>
          <w:sz w:val="28"/>
          <w:szCs w:val="28"/>
        </w:rPr>
        <w:br/>
      </w:r>
      <w:r w:rsidRPr="00D74CC8">
        <w:rPr>
          <w:sz w:val="28"/>
          <w:szCs w:val="28"/>
        </w:rPr>
        <w:t>2023 года от 22.08.2023 № 01-15-373); </w:t>
      </w:r>
    </w:p>
    <w:p w:rsidR="00293E95" w:rsidRPr="00D74CC8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D74CC8">
        <w:rPr>
          <w:sz w:val="28"/>
          <w:szCs w:val="28"/>
        </w:rPr>
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на сумму 57 425,42 тыс. рублей в связи с перевыполнением годовых плановых назначений.</w:t>
      </w:r>
    </w:p>
    <w:p w:rsidR="00293E95" w:rsidRPr="00F73FC2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B93272">
        <w:rPr>
          <w:sz w:val="28"/>
          <w:szCs w:val="28"/>
        </w:rPr>
        <w:t xml:space="preserve">Уменьшить прочие доходы от компенсации затрат бюджетов городских округов (возврат дебиторской задолженности прошлых лет) на сумму </w:t>
      </w:r>
      <w:r w:rsidRPr="00B93272">
        <w:rPr>
          <w:sz w:val="28"/>
          <w:szCs w:val="28"/>
        </w:rPr>
        <w:lastRenderedPageBreak/>
        <w:t xml:space="preserve">2,27 тыс. рублей (обращение отдела учета исполнения бюджета </w:t>
      </w:r>
      <w:r w:rsidR="009654EE" w:rsidRPr="00B93272">
        <w:rPr>
          <w:sz w:val="28"/>
          <w:szCs w:val="28"/>
        </w:rPr>
        <w:br/>
      </w:r>
      <w:r w:rsidRPr="00F73FC2">
        <w:rPr>
          <w:sz w:val="28"/>
          <w:szCs w:val="28"/>
        </w:rPr>
        <w:t>комитета финансов и бюджета администрации г</w:t>
      </w:r>
      <w:r w:rsidR="009654EE" w:rsidRPr="00F73FC2">
        <w:rPr>
          <w:sz w:val="28"/>
          <w:szCs w:val="28"/>
        </w:rPr>
        <w:t xml:space="preserve">орода </w:t>
      </w:r>
      <w:r w:rsidR="009654EE" w:rsidRPr="00F73FC2">
        <w:rPr>
          <w:sz w:val="28"/>
          <w:szCs w:val="28"/>
        </w:rPr>
        <w:br/>
        <w:t>Ставрополя от 12.09.2023</w:t>
      </w:r>
      <w:r w:rsidRPr="00F73FC2">
        <w:rPr>
          <w:sz w:val="28"/>
          <w:szCs w:val="28"/>
        </w:rPr>
        <w:t xml:space="preserve"> № 413-КФБ).</w:t>
      </w:r>
    </w:p>
    <w:p w:rsidR="00293E95" w:rsidRPr="00F73FC2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F73FC2">
        <w:rPr>
          <w:sz w:val="28"/>
          <w:szCs w:val="28"/>
        </w:rPr>
        <w:t>В плановом периоде 2024 и 2025 годов налоговые и неналоговые доходы бюджета города увеличиваются по налогу на доходы физических лиц на сумму 16 026,47 и 11 429,94 тыс. рублей соответственно.</w:t>
      </w:r>
    </w:p>
    <w:p w:rsidR="00293E95" w:rsidRPr="00B24AC7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535A1C">
        <w:rPr>
          <w:sz w:val="28"/>
          <w:szCs w:val="28"/>
        </w:rPr>
        <w:t>2. </w:t>
      </w:r>
      <w:proofErr w:type="gramStart"/>
      <w:r w:rsidRPr="00535A1C">
        <w:rPr>
          <w:sz w:val="28"/>
          <w:szCs w:val="28"/>
        </w:rPr>
        <w:t>Проектом решения</w:t>
      </w:r>
      <w:r w:rsidR="00535A1C" w:rsidRPr="00535A1C">
        <w:rPr>
          <w:sz w:val="28"/>
          <w:szCs w:val="28"/>
        </w:rPr>
        <w:t xml:space="preserve"> предлагается увеличить</w:t>
      </w:r>
      <w:r w:rsidRPr="00535A1C">
        <w:rPr>
          <w:sz w:val="28"/>
          <w:szCs w:val="28"/>
        </w:rPr>
        <w:t xml:space="preserve"> </w:t>
      </w:r>
      <w:r w:rsidR="00535A1C" w:rsidRPr="00535A1C">
        <w:rPr>
          <w:sz w:val="28"/>
          <w:szCs w:val="28"/>
        </w:rPr>
        <w:t xml:space="preserve">план в 2023 году по коду бюджетной классификации 1 13 02994 04 0000 130 «Прочие доходы от компенсации затрат бюджетов городских округов» </w:t>
      </w:r>
      <w:r w:rsidRPr="00535A1C">
        <w:rPr>
          <w:sz w:val="28"/>
          <w:szCs w:val="28"/>
        </w:rPr>
        <w:t>на сумму полученной в текущем году дебиторской задолженности прошлых лет в части субвенций, имеющих целевое назначение, и подлежащих возврату в бюджет Ставропольского края в сумме 195,67 тыс. рублей и, одновременно уменьшить план по коду</w:t>
      </w:r>
      <w:proofErr w:type="gramEnd"/>
      <w:r w:rsidRPr="00535A1C">
        <w:rPr>
          <w:sz w:val="28"/>
          <w:szCs w:val="28"/>
        </w:rPr>
        <w:t xml:space="preserve"> бюджетной классификации 2 19 00000 00 0000 150 «Возврат остатков субсидий, субвенций и иных межбюджетных трансфертов, </w:t>
      </w:r>
      <w:r w:rsidRPr="00B24AC7">
        <w:rPr>
          <w:sz w:val="28"/>
          <w:szCs w:val="28"/>
        </w:rPr>
        <w:t>имеющих целевое назначение, прошлых лет».</w:t>
      </w:r>
    </w:p>
    <w:p w:rsidR="00293E95" w:rsidRPr="00B24AC7" w:rsidRDefault="00293E95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B24AC7">
        <w:rPr>
          <w:sz w:val="28"/>
          <w:szCs w:val="28"/>
        </w:rPr>
        <w:t>3. </w:t>
      </w:r>
      <w:proofErr w:type="gramStart"/>
      <w:r w:rsidRPr="00B24AC7">
        <w:rPr>
          <w:sz w:val="28"/>
          <w:szCs w:val="28"/>
        </w:rPr>
        <w:t>Проектом решения предлагается уменьшить доходы бюджета города по безвозмездным поступлениям от других бюджетов бюджетной системы Российской Федерации в 2023 году на сумму 43 033,67 тыс. рублей за счет: </w:t>
      </w:r>
      <w:r w:rsidRPr="00B24AC7">
        <w:rPr>
          <w:sz w:val="28"/>
          <w:szCs w:val="28"/>
        </w:rPr>
        <w:tab/>
        <w:t>уменьшения объема субсидии из бюджета Ставропольского края 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</w:t>
      </w:r>
      <w:proofErr w:type="gramEnd"/>
      <w:r w:rsidRPr="00B24AC7">
        <w:rPr>
          <w:sz w:val="28"/>
          <w:szCs w:val="28"/>
        </w:rPr>
        <w:t xml:space="preserve"> домов населенных пунктов на сумму 37 873,97 тыс. рублей;</w:t>
      </w:r>
    </w:p>
    <w:p w:rsidR="00293E95" w:rsidRPr="005E4996" w:rsidRDefault="00293E95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5E4996">
        <w:rPr>
          <w:sz w:val="28"/>
          <w:szCs w:val="28"/>
        </w:rPr>
        <w:t>уменьшения объема иных межбюджетных трансфертов из бюджета Ставропольского края (средства резервного фонда Правительства Ставропольского края) на сумму 5 159,70 тыс. рублей.</w:t>
      </w:r>
    </w:p>
    <w:p w:rsidR="00293E95" w:rsidRPr="00293E95" w:rsidRDefault="00293E95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proofErr w:type="gramStart"/>
      <w:r w:rsidRPr="005E4996">
        <w:rPr>
          <w:sz w:val="28"/>
          <w:szCs w:val="28"/>
        </w:rPr>
        <w:t>С учетом предлагаемых изменений годовые плановые назначения по доходам бюджета города на 2023 год увеличатся на 42 430,54 тыс. рублей и составят 18 763 583,62 тыс. рублей, на 2024 год плановые назначения увеличатся на 16 026,47 тыс. рублей и составят 15 388 362,75 тыс. рублей, на 2025 год плановые назначения увеличатся на 11 429,94</w:t>
      </w:r>
      <w:r w:rsidR="005E4996" w:rsidRPr="005E4996">
        <w:rPr>
          <w:sz w:val="28"/>
          <w:szCs w:val="28"/>
        </w:rPr>
        <w:t xml:space="preserve"> тыс. рублей</w:t>
      </w:r>
      <w:r w:rsidRPr="005E4996">
        <w:rPr>
          <w:sz w:val="28"/>
          <w:szCs w:val="28"/>
        </w:rPr>
        <w:t> и составят 12 900</w:t>
      </w:r>
      <w:proofErr w:type="gramEnd"/>
      <w:r w:rsidRPr="005E4996">
        <w:rPr>
          <w:sz w:val="28"/>
          <w:szCs w:val="28"/>
        </w:rPr>
        <w:t> 558,34 тыс. рублей.</w:t>
      </w:r>
    </w:p>
    <w:p w:rsidR="009F28CB" w:rsidRDefault="009F28CB" w:rsidP="0058613D">
      <w:pPr>
        <w:widowControl w:val="0"/>
        <w:spacing w:line="238" w:lineRule="auto"/>
        <w:ind w:firstLine="709"/>
        <w:jc w:val="center"/>
        <w:outlineLvl w:val="0"/>
        <w:rPr>
          <w:color w:val="FF0000"/>
          <w:szCs w:val="28"/>
        </w:rPr>
      </w:pPr>
    </w:p>
    <w:p w:rsidR="009F28CB" w:rsidRPr="006968A6" w:rsidRDefault="00037BDA" w:rsidP="0058613D">
      <w:pPr>
        <w:widowControl w:val="0"/>
        <w:spacing w:line="238" w:lineRule="auto"/>
        <w:ind w:firstLine="709"/>
        <w:jc w:val="center"/>
        <w:outlineLvl w:val="0"/>
      </w:pPr>
      <w:r w:rsidRPr="006968A6">
        <w:t>РАСХОДЫ</w:t>
      </w:r>
    </w:p>
    <w:p w:rsidR="009F28CB" w:rsidRPr="006968A6" w:rsidRDefault="009F28CB" w:rsidP="0058613D">
      <w:pPr>
        <w:widowControl w:val="0"/>
        <w:spacing w:line="238" w:lineRule="auto"/>
        <w:ind w:firstLine="709"/>
        <w:jc w:val="center"/>
        <w:outlineLvl w:val="0"/>
      </w:pPr>
    </w:p>
    <w:p w:rsidR="009F28CB" w:rsidRPr="00FA1A40" w:rsidRDefault="00037BDA" w:rsidP="0058613D">
      <w:pPr>
        <w:spacing w:line="238" w:lineRule="auto"/>
        <w:ind w:firstLine="709"/>
        <w:jc w:val="both"/>
        <w:rPr>
          <w:spacing w:val="-4"/>
          <w:szCs w:val="28"/>
        </w:rPr>
      </w:pPr>
      <w:r w:rsidRPr="006968A6">
        <w:rPr>
          <w:spacing w:val="-4"/>
          <w:szCs w:val="28"/>
        </w:rPr>
        <w:t xml:space="preserve">В соответствии с решением о бюджете города расходы бюджета города определены на 2023 год в сумме </w:t>
      </w:r>
      <w:r w:rsidRPr="006968A6">
        <w:rPr>
          <w:szCs w:val="28"/>
        </w:rPr>
        <w:t>19</w:t>
      </w:r>
      <w:r w:rsidR="00794061" w:rsidRPr="006968A6">
        <w:rPr>
          <w:szCs w:val="28"/>
        </w:rPr>
        <w:t> 367 721,41</w:t>
      </w:r>
      <w:r w:rsidRPr="006968A6">
        <w:rPr>
          <w:szCs w:val="32"/>
        </w:rPr>
        <w:t> </w:t>
      </w:r>
      <w:r w:rsidRPr="006968A6">
        <w:rPr>
          <w:spacing w:val="-4"/>
          <w:szCs w:val="28"/>
        </w:rPr>
        <w:t>тыс. рублей, на 2024 год – 15</w:t>
      </w:r>
      <w:r w:rsidR="00794061" w:rsidRPr="006968A6">
        <w:rPr>
          <w:spacing w:val="-4"/>
          <w:szCs w:val="28"/>
        </w:rPr>
        <w:t> 422 </w:t>
      </w:r>
      <w:r w:rsidR="00794061" w:rsidRPr="00FA1A40">
        <w:rPr>
          <w:spacing w:val="-4"/>
          <w:szCs w:val="28"/>
        </w:rPr>
        <w:t xml:space="preserve">336,28 </w:t>
      </w:r>
      <w:r w:rsidRPr="00FA1A40">
        <w:rPr>
          <w:spacing w:val="-4"/>
          <w:szCs w:val="28"/>
        </w:rPr>
        <w:t>тыс. рублей, на 2025 год – 12 953 128,40</w:t>
      </w:r>
      <w:r w:rsidRPr="00FA1A40">
        <w:rPr>
          <w:spacing w:val="-4"/>
          <w:szCs w:val="28"/>
          <w:lang w:val="en-US"/>
        </w:rPr>
        <w:t> </w:t>
      </w:r>
      <w:r w:rsidRPr="00FA1A40">
        <w:rPr>
          <w:spacing w:val="-4"/>
          <w:szCs w:val="28"/>
        </w:rPr>
        <w:t>тыс. рублей.</w:t>
      </w:r>
    </w:p>
    <w:p w:rsidR="009F28CB" w:rsidRDefault="00037BDA" w:rsidP="0058613D">
      <w:pPr>
        <w:pStyle w:val="23"/>
        <w:widowControl w:val="0"/>
        <w:spacing w:after="0" w:line="238" w:lineRule="auto"/>
        <w:ind w:left="0" w:firstLine="709"/>
        <w:jc w:val="both"/>
        <w:rPr>
          <w:szCs w:val="28"/>
        </w:rPr>
      </w:pPr>
      <w:r w:rsidRPr="00FA1A40">
        <w:rPr>
          <w:spacing w:val="-4"/>
        </w:rPr>
        <w:t>Внесение изменений по расходам бюджета города предлагается осуществить в связи с</w:t>
      </w:r>
      <w:r w:rsidRPr="00FA1A40">
        <w:rPr>
          <w:szCs w:val="28"/>
        </w:rPr>
        <w:t xml:space="preserve"> уточнением расходов в части местных полномочий, которое обусловлено необходимостью:</w:t>
      </w:r>
    </w:p>
    <w:p w:rsidR="004477BF" w:rsidRPr="00FA1A40" w:rsidRDefault="004477BF" w:rsidP="0058613D">
      <w:pPr>
        <w:pStyle w:val="23"/>
        <w:widowControl w:val="0"/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проведения капитального ремонта и ремонта автомобильных дорог общего пользования;</w:t>
      </w:r>
    </w:p>
    <w:p w:rsidR="009F28CB" w:rsidRPr="004477BF" w:rsidRDefault="004477BF" w:rsidP="0058613D">
      <w:pPr>
        <w:pStyle w:val="af2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 w:rsidRPr="004477BF">
        <w:rPr>
          <w:szCs w:val="28"/>
        </w:rPr>
        <w:t xml:space="preserve">содержания муниципальных </w:t>
      </w:r>
      <w:r w:rsidR="00037BDA" w:rsidRPr="004477BF">
        <w:rPr>
          <w:szCs w:val="28"/>
        </w:rPr>
        <w:t>учреждений;</w:t>
      </w:r>
    </w:p>
    <w:p w:rsidR="009F28CB" w:rsidRPr="00037BDA" w:rsidRDefault="00037BDA" w:rsidP="0058613D">
      <w:pPr>
        <w:pStyle w:val="docdata"/>
        <w:widowControl w:val="0"/>
        <w:tabs>
          <w:tab w:val="left" w:pos="709"/>
        </w:tabs>
        <w:spacing w:before="0" w:beforeAutospacing="0" w:after="0" w:afterAutospacing="0" w:line="238" w:lineRule="auto"/>
        <w:ind w:firstLine="709"/>
        <w:jc w:val="both"/>
      </w:pPr>
      <w:r w:rsidRPr="00037BDA">
        <w:rPr>
          <w:sz w:val="28"/>
          <w:szCs w:val="28"/>
        </w:rPr>
        <w:lastRenderedPageBreak/>
        <w:t>благоустройства территорий города; </w:t>
      </w:r>
    </w:p>
    <w:p w:rsidR="009F28CB" w:rsidRDefault="004477BF" w:rsidP="0058613D">
      <w:pPr>
        <w:pStyle w:val="af2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 w:rsidRPr="004477BF">
        <w:rPr>
          <w:szCs w:val="28"/>
        </w:rPr>
        <w:t>содержания муниципальных общественных кладбищ;</w:t>
      </w:r>
    </w:p>
    <w:p w:rsidR="004477BF" w:rsidRDefault="004477BF" w:rsidP="0058613D">
      <w:pPr>
        <w:pStyle w:val="af2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ежемесячной денежной выплаты ветеранам боевых действий;</w:t>
      </w:r>
    </w:p>
    <w:p w:rsidR="004477BF" w:rsidRPr="004477BF" w:rsidRDefault="004477BF" w:rsidP="0058613D">
      <w:pPr>
        <w:pStyle w:val="af2"/>
        <w:widowControl w:val="0"/>
        <w:tabs>
          <w:tab w:val="left" w:pos="709"/>
        </w:tabs>
        <w:spacing w:after="0" w:line="238" w:lineRule="auto"/>
        <w:ind w:left="0" w:firstLine="709"/>
        <w:jc w:val="both"/>
        <w:rPr>
          <w:szCs w:val="28"/>
        </w:rPr>
      </w:pPr>
      <w:r>
        <w:rPr>
          <w:szCs w:val="28"/>
        </w:rPr>
        <w:t>организации мероприятий при осуществлении деятельности по обращению с животными без владельцев;</w:t>
      </w:r>
    </w:p>
    <w:p w:rsidR="009F28CB" w:rsidRPr="00037BDA" w:rsidRDefault="00037BDA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037BDA">
        <w:rPr>
          <w:sz w:val="28"/>
          <w:szCs w:val="28"/>
        </w:rPr>
        <w:t>оплаты по исполнительным листам;</w:t>
      </w:r>
    </w:p>
    <w:p w:rsidR="009F28CB" w:rsidRPr="00452977" w:rsidRDefault="00037BDA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szCs w:val="28"/>
        </w:rPr>
      </w:pPr>
      <w:r w:rsidRPr="00037BDA">
        <w:rPr>
          <w:sz w:val="28"/>
          <w:szCs w:val="28"/>
        </w:rPr>
        <w:t xml:space="preserve">уменьшения расходов на сумму экономии бюджетных ассигнований, сложившейся по итогам определения конкурентными способами поставщиков (подрядчиков, исполнителей) для обеспечения муниципальных </w:t>
      </w:r>
      <w:r w:rsidRPr="00452977">
        <w:rPr>
          <w:sz w:val="28"/>
          <w:szCs w:val="28"/>
        </w:rPr>
        <w:t>нужд по отдельным направлениям расходов.</w:t>
      </w:r>
    </w:p>
    <w:p w:rsidR="009F28CB" w:rsidRPr="00D810F7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proofErr w:type="gramStart"/>
      <w:r w:rsidRPr="00452977">
        <w:rPr>
          <w:szCs w:val="28"/>
        </w:rPr>
        <w:t xml:space="preserve">С учетом предлагаемых изменений годовые плановые назначения по расходам бюджета города на 2023 год увеличатся на </w:t>
      </w:r>
      <w:r w:rsidR="00452977" w:rsidRPr="00452977">
        <w:rPr>
          <w:szCs w:val="28"/>
        </w:rPr>
        <w:t xml:space="preserve">42 430,54 </w:t>
      </w:r>
      <w:r w:rsidRPr="00452977">
        <w:rPr>
          <w:szCs w:val="28"/>
        </w:rPr>
        <w:t>тыс. рублей и составят 19</w:t>
      </w:r>
      <w:r w:rsidR="00452977" w:rsidRPr="00452977">
        <w:rPr>
          <w:szCs w:val="28"/>
        </w:rPr>
        <w:t> 410 151,95</w:t>
      </w:r>
      <w:r w:rsidRPr="00452977">
        <w:rPr>
          <w:szCs w:val="28"/>
        </w:rPr>
        <w:t xml:space="preserve"> тыс. рублей,</w:t>
      </w:r>
      <w:r w:rsidR="00452977" w:rsidRPr="00452977">
        <w:rPr>
          <w:szCs w:val="28"/>
        </w:rPr>
        <w:t xml:space="preserve"> </w:t>
      </w:r>
      <w:r w:rsidRPr="00452977">
        <w:rPr>
          <w:szCs w:val="28"/>
        </w:rPr>
        <w:t>на</w:t>
      </w:r>
      <w:r w:rsidR="00452977" w:rsidRPr="00452977">
        <w:rPr>
          <w:szCs w:val="28"/>
        </w:rPr>
        <w:t xml:space="preserve"> </w:t>
      </w:r>
      <w:r w:rsidRPr="00452977">
        <w:rPr>
          <w:spacing w:val="-4"/>
        </w:rPr>
        <w:t>2024</w:t>
      </w:r>
      <w:r w:rsidRPr="00452977">
        <w:rPr>
          <w:szCs w:val="28"/>
        </w:rPr>
        <w:t xml:space="preserve"> </w:t>
      </w:r>
      <w:r w:rsidR="00452977" w:rsidRPr="00452977">
        <w:rPr>
          <w:szCs w:val="28"/>
        </w:rPr>
        <w:t xml:space="preserve">год увеличатся на 16 026,47 тыс. </w:t>
      </w:r>
      <w:r w:rsidR="00452977" w:rsidRPr="00D810F7">
        <w:rPr>
          <w:szCs w:val="28"/>
        </w:rPr>
        <w:t>рублей и составят 15 438 362,75 тыс. рублей</w:t>
      </w:r>
      <w:r w:rsidRPr="00D810F7">
        <w:rPr>
          <w:szCs w:val="28"/>
        </w:rPr>
        <w:t xml:space="preserve">, на 2025 </w:t>
      </w:r>
      <w:r w:rsidR="00452977" w:rsidRPr="00D810F7">
        <w:rPr>
          <w:szCs w:val="28"/>
        </w:rPr>
        <w:t>год увеличатся на 11 429,94 тыс. рублей и составят 12 964 558,34 тыс. рублей</w:t>
      </w:r>
      <w:r w:rsidRPr="00D810F7">
        <w:rPr>
          <w:szCs w:val="28"/>
        </w:rPr>
        <w:t>.</w:t>
      </w:r>
      <w:proofErr w:type="gramEnd"/>
    </w:p>
    <w:p w:rsidR="009F28CB" w:rsidRPr="00D810F7" w:rsidRDefault="009F28CB" w:rsidP="0058613D">
      <w:pPr>
        <w:pStyle w:val="af2"/>
        <w:widowControl w:val="0"/>
        <w:spacing w:after="0" w:line="238" w:lineRule="auto"/>
        <w:ind w:left="0" w:firstLine="709"/>
        <w:jc w:val="both"/>
        <w:rPr>
          <w:spacing w:val="-4"/>
        </w:rPr>
      </w:pPr>
    </w:p>
    <w:p w:rsidR="009F28CB" w:rsidRPr="00D810F7" w:rsidRDefault="00037BDA" w:rsidP="0058613D">
      <w:pPr>
        <w:pStyle w:val="af2"/>
        <w:widowControl w:val="0"/>
        <w:spacing w:after="0" w:line="238" w:lineRule="auto"/>
        <w:ind w:left="0" w:firstLine="709"/>
        <w:jc w:val="center"/>
        <w:rPr>
          <w:szCs w:val="28"/>
          <w:u w:val="single"/>
        </w:rPr>
      </w:pPr>
      <w:r w:rsidRPr="00D810F7">
        <w:rPr>
          <w:szCs w:val="28"/>
          <w:u w:val="single"/>
        </w:rPr>
        <w:t>Уточнение показателей муниципальных программ города Ставрополя</w:t>
      </w:r>
    </w:p>
    <w:p w:rsidR="009F28CB" w:rsidRPr="00D810F7" w:rsidRDefault="009F28CB" w:rsidP="0058613D">
      <w:pPr>
        <w:widowControl w:val="0"/>
        <w:tabs>
          <w:tab w:val="left" w:pos="1134"/>
        </w:tabs>
        <w:spacing w:line="238" w:lineRule="auto"/>
        <w:ind w:firstLine="709"/>
        <w:jc w:val="both"/>
        <w:rPr>
          <w:szCs w:val="28"/>
        </w:rPr>
      </w:pPr>
    </w:p>
    <w:p w:rsidR="009F28CB" w:rsidRPr="00E662CB" w:rsidRDefault="00037BDA" w:rsidP="0058613D">
      <w:pPr>
        <w:widowControl w:val="0"/>
        <w:tabs>
          <w:tab w:val="left" w:pos="1134"/>
          <w:tab w:val="left" w:pos="8222"/>
        </w:tabs>
        <w:spacing w:line="238" w:lineRule="auto"/>
        <w:ind w:firstLine="709"/>
        <w:jc w:val="both"/>
        <w:rPr>
          <w:szCs w:val="28"/>
        </w:rPr>
      </w:pPr>
      <w:r w:rsidRPr="00D810F7">
        <w:rPr>
          <w:szCs w:val="28"/>
        </w:rPr>
        <w:t xml:space="preserve">В соответствии с решением о бюджете города годовые плановые назначения на реализацию муниципальных программ города Ставрополя на 2023 год утверждены в сумме </w:t>
      </w:r>
      <w:bookmarkStart w:id="7" w:name="OLE_LINK13"/>
      <w:bookmarkStart w:id="8" w:name="OLE_LINK12"/>
      <w:bookmarkStart w:id="9" w:name="OLE_LINK11"/>
      <w:r w:rsidRPr="00D810F7">
        <w:rPr>
          <w:szCs w:val="28"/>
        </w:rPr>
        <w:t>17</w:t>
      </w:r>
      <w:r w:rsidR="00D810F7" w:rsidRPr="00D810F7">
        <w:rPr>
          <w:szCs w:val="28"/>
        </w:rPr>
        <w:t xml:space="preserve"> 930 157,53 </w:t>
      </w:r>
      <w:r w:rsidRPr="00D810F7">
        <w:rPr>
          <w:spacing w:val="-4"/>
          <w:szCs w:val="28"/>
        </w:rPr>
        <w:t xml:space="preserve">тыс. </w:t>
      </w:r>
      <w:r w:rsidRPr="00E662CB">
        <w:rPr>
          <w:spacing w:val="-4"/>
          <w:szCs w:val="28"/>
        </w:rPr>
        <w:t xml:space="preserve">рублей, на 2024 год – </w:t>
      </w:r>
      <w:r w:rsidRPr="00E662CB">
        <w:rPr>
          <w:spacing w:val="-4"/>
          <w:szCs w:val="28"/>
        </w:rPr>
        <w:br/>
        <w:t>14</w:t>
      </w:r>
      <w:r w:rsidR="00D810F7" w:rsidRPr="00E662CB">
        <w:rPr>
          <w:spacing w:val="-4"/>
          <w:szCs w:val="28"/>
        </w:rPr>
        <w:t> 195 218,30</w:t>
      </w:r>
      <w:r w:rsidRPr="00E662CB">
        <w:rPr>
          <w:spacing w:val="-4"/>
          <w:szCs w:val="28"/>
        </w:rPr>
        <w:t xml:space="preserve"> тыс. рублей, на 2025 год – </w:t>
      </w:r>
      <w:r w:rsidR="00D810F7" w:rsidRPr="00E662CB">
        <w:rPr>
          <w:spacing w:val="-4"/>
          <w:szCs w:val="28"/>
        </w:rPr>
        <w:t xml:space="preserve">11 620 776,79 </w:t>
      </w:r>
      <w:r w:rsidRPr="00E662CB">
        <w:rPr>
          <w:szCs w:val="28"/>
        </w:rPr>
        <w:t xml:space="preserve">тыс. рублей. </w:t>
      </w:r>
      <w:bookmarkEnd w:id="7"/>
      <w:bookmarkEnd w:id="8"/>
      <w:bookmarkEnd w:id="9"/>
    </w:p>
    <w:p w:rsidR="009F28CB" w:rsidRPr="00E4076C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E662CB">
        <w:rPr>
          <w:szCs w:val="28"/>
        </w:rPr>
        <w:t xml:space="preserve">Проектом решения вносятся изменения в показатели </w:t>
      </w:r>
      <w:r w:rsidRPr="00E662CB">
        <w:rPr>
          <w:szCs w:val="28"/>
        </w:rPr>
        <w:br/>
        <w:t>1</w:t>
      </w:r>
      <w:r w:rsidR="00D810F7" w:rsidRPr="00E662CB">
        <w:rPr>
          <w:szCs w:val="28"/>
        </w:rPr>
        <w:t xml:space="preserve">2 </w:t>
      </w:r>
      <w:r w:rsidRPr="00E662CB">
        <w:rPr>
          <w:szCs w:val="28"/>
        </w:rPr>
        <w:t>муниципальных программ города Ставрополя в сторону увеличения</w:t>
      </w:r>
      <w:r w:rsidR="00D810F7" w:rsidRPr="00E662CB">
        <w:rPr>
          <w:szCs w:val="28"/>
        </w:rPr>
        <w:t xml:space="preserve"> </w:t>
      </w:r>
      <w:r w:rsidRPr="00E662CB">
        <w:rPr>
          <w:spacing w:val="-4"/>
        </w:rPr>
        <w:t xml:space="preserve">на </w:t>
      </w:r>
      <w:r w:rsidRPr="00E662CB">
        <w:rPr>
          <w:spacing w:val="-4"/>
        </w:rPr>
        <w:br/>
      </w:r>
      <w:r w:rsidRPr="00E4076C">
        <w:rPr>
          <w:spacing w:val="-4"/>
        </w:rPr>
        <w:t xml:space="preserve">2023 год </w:t>
      </w:r>
      <w:r w:rsidRPr="00E4076C">
        <w:rPr>
          <w:szCs w:val="28"/>
        </w:rPr>
        <w:t xml:space="preserve">на общую сумму </w:t>
      </w:r>
      <w:r w:rsidR="00D810F7" w:rsidRPr="00E4076C">
        <w:rPr>
          <w:szCs w:val="28"/>
        </w:rPr>
        <w:t>40 921,52</w:t>
      </w:r>
      <w:r w:rsidRPr="00E4076C">
        <w:rPr>
          <w:szCs w:val="28"/>
        </w:rPr>
        <w:t> тыс. рублей</w:t>
      </w:r>
      <w:r w:rsidR="00D810F7" w:rsidRPr="00E4076C">
        <w:rPr>
          <w:szCs w:val="28"/>
        </w:rPr>
        <w:t xml:space="preserve">, </w:t>
      </w:r>
      <w:r w:rsidR="00D810F7" w:rsidRPr="00E4076C">
        <w:rPr>
          <w:rStyle w:val="1375"/>
          <w:rFonts w:eastAsia="Arial"/>
          <w:szCs w:val="28"/>
        </w:rPr>
        <w:t xml:space="preserve">на 2024 год </w:t>
      </w:r>
      <w:r w:rsidR="00D810F7" w:rsidRPr="00E4076C">
        <w:rPr>
          <w:szCs w:val="28"/>
        </w:rPr>
        <w:t>– на 16 026,47 тыс. рублей, на 2025 год – на 11 429,94 тыс. рублей.</w:t>
      </w:r>
    </w:p>
    <w:p w:rsidR="009F28CB" w:rsidRPr="00E4076C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E4076C">
        <w:rPr>
          <w:szCs w:val="28"/>
        </w:rPr>
        <w:t>Подробная информация приведена в приложении 2 к пояснительной записке.</w:t>
      </w:r>
    </w:p>
    <w:p w:rsidR="009F28CB" w:rsidRPr="00E4076C" w:rsidRDefault="00037BDA" w:rsidP="0058613D">
      <w:pPr>
        <w:widowControl w:val="0"/>
        <w:spacing w:line="238" w:lineRule="auto"/>
        <w:ind w:firstLine="709"/>
        <w:jc w:val="both"/>
        <w:outlineLvl w:val="0"/>
        <w:rPr>
          <w:szCs w:val="28"/>
        </w:rPr>
      </w:pPr>
      <w:r w:rsidRPr="00E4076C">
        <w:rPr>
          <w:szCs w:val="28"/>
        </w:rPr>
        <w:t xml:space="preserve">Уточненные годовые плановые назначения </w:t>
      </w:r>
      <w:r w:rsidRPr="00E4076C">
        <w:rPr>
          <w:spacing w:val="-4"/>
        </w:rPr>
        <w:t xml:space="preserve">на реализацию муниципальных программ города Ставрополя с учетом предлагаемых изменений составят: на 2023 год – </w:t>
      </w:r>
      <w:r w:rsidR="00D810F7" w:rsidRPr="00E4076C">
        <w:rPr>
          <w:spacing w:val="-4"/>
        </w:rPr>
        <w:t xml:space="preserve">17 971 079,05 </w:t>
      </w:r>
      <w:r w:rsidRPr="00E4076C">
        <w:rPr>
          <w:spacing w:val="-4"/>
        </w:rPr>
        <w:t xml:space="preserve">тыс. рублей, </w:t>
      </w:r>
      <w:r w:rsidRPr="00E4076C">
        <w:rPr>
          <w:spacing w:val="-4"/>
          <w:szCs w:val="28"/>
        </w:rPr>
        <w:t xml:space="preserve">2024 год – </w:t>
      </w:r>
      <w:r w:rsidRPr="00E4076C">
        <w:rPr>
          <w:spacing w:val="-4"/>
          <w:szCs w:val="28"/>
        </w:rPr>
        <w:br/>
        <w:t>14</w:t>
      </w:r>
      <w:r w:rsidR="00E4076C" w:rsidRPr="00E4076C">
        <w:rPr>
          <w:spacing w:val="-4"/>
          <w:szCs w:val="28"/>
        </w:rPr>
        <w:t> 211 244,77</w:t>
      </w:r>
      <w:r w:rsidRPr="00E4076C">
        <w:rPr>
          <w:spacing w:val="-4"/>
          <w:szCs w:val="28"/>
        </w:rPr>
        <w:t xml:space="preserve"> тыс. рублей, на 2025 год – 11</w:t>
      </w:r>
      <w:r w:rsidR="00E4076C" w:rsidRPr="00E4076C">
        <w:rPr>
          <w:spacing w:val="-4"/>
          <w:szCs w:val="28"/>
        </w:rPr>
        <w:t> 632 206,73</w:t>
      </w:r>
      <w:r w:rsidRPr="00E4076C">
        <w:rPr>
          <w:spacing w:val="-4"/>
          <w:szCs w:val="28"/>
        </w:rPr>
        <w:t xml:space="preserve"> </w:t>
      </w:r>
      <w:r w:rsidRPr="00E4076C">
        <w:rPr>
          <w:szCs w:val="28"/>
        </w:rPr>
        <w:t>тыс. рублей.</w:t>
      </w:r>
    </w:p>
    <w:p w:rsidR="009F28CB" w:rsidRPr="00BF0698" w:rsidRDefault="009F28CB" w:rsidP="0058613D">
      <w:pPr>
        <w:widowControl w:val="0"/>
        <w:spacing w:line="238" w:lineRule="auto"/>
        <w:ind w:firstLine="709"/>
        <w:jc w:val="both"/>
      </w:pPr>
    </w:p>
    <w:p w:rsidR="009F28CB" w:rsidRPr="00BF0698" w:rsidRDefault="00037BDA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BF0698">
        <w:rPr>
          <w:szCs w:val="28"/>
          <w:u w:val="single"/>
        </w:rPr>
        <w:t>01. Муниципальная программа «Развитие образования</w:t>
      </w:r>
    </w:p>
    <w:p w:rsidR="009F28CB" w:rsidRPr="00BF0698" w:rsidRDefault="00037BDA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BF0698">
        <w:rPr>
          <w:szCs w:val="28"/>
          <w:u w:val="single"/>
        </w:rPr>
        <w:t>в городе Ставрополе»</w:t>
      </w:r>
    </w:p>
    <w:p w:rsidR="009F28CB" w:rsidRPr="00BF0698" w:rsidRDefault="009F28CB" w:rsidP="0058613D">
      <w:pPr>
        <w:pStyle w:val="23"/>
        <w:spacing w:after="0" w:line="238" w:lineRule="auto"/>
        <w:ind w:firstLine="709"/>
        <w:jc w:val="center"/>
        <w:rPr>
          <w:szCs w:val="28"/>
          <w:u w:val="single"/>
        </w:rPr>
      </w:pPr>
    </w:p>
    <w:p w:rsidR="00135B83" w:rsidRPr="00E81E26" w:rsidRDefault="00135B83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proofErr w:type="gramStart"/>
      <w:r w:rsidRPr="00BF0698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«Развитие образования в городе Ставрополе» (далее для целей настоящего раздела - Программа), утверждены на 2023 год в </w:t>
      </w:r>
      <w:r w:rsidRPr="00E81E26">
        <w:rPr>
          <w:sz w:val="28"/>
          <w:szCs w:val="28"/>
        </w:rPr>
        <w:t>сумме 10 086 562,26 тыс. рублей, на 2024 год –  9 384 997,88 тыс. рублей, на 2025 год – 6 854 350,70 тыс. рублей.</w:t>
      </w:r>
      <w:proofErr w:type="gramEnd"/>
    </w:p>
    <w:p w:rsidR="00135B83" w:rsidRPr="002257A3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E81E26">
        <w:rPr>
          <w:color w:val="000000"/>
          <w:sz w:val="28"/>
          <w:szCs w:val="28"/>
        </w:rPr>
        <w:t xml:space="preserve">Проектом решения предлагается уменьшить объем бюджетных ассигнований </w:t>
      </w:r>
      <w:r w:rsidRPr="002257A3">
        <w:rPr>
          <w:color w:val="000000"/>
          <w:sz w:val="28"/>
          <w:szCs w:val="28"/>
        </w:rPr>
        <w:t xml:space="preserve">на реализацию Программы на 2023 год </w:t>
      </w:r>
      <w:r w:rsidR="00E81E26" w:rsidRPr="002257A3">
        <w:rPr>
          <w:color w:val="000000"/>
          <w:sz w:val="28"/>
          <w:szCs w:val="28"/>
        </w:rPr>
        <w:t xml:space="preserve">за счет средств бюджета города </w:t>
      </w:r>
      <w:r w:rsidRPr="002257A3">
        <w:rPr>
          <w:color w:val="000000"/>
          <w:sz w:val="28"/>
          <w:szCs w:val="28"/>
        </w:rPr>
        <w:t>на общую сумму 10 534,55 тыс. рублей.</w:t>
      </w:r>
    </w:p>
    <w:p w:rsidR="00135B83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2257A3">
        <w:rPr>
          <w:color w:val="000000"/>
          <w:sz w:val="28"/>
          <w:szCs w:val="28"/>
        </w:rPr>
        <w:lastRenderedPageBreak/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2257A3" w:rsidRPr="002257A3">
        <w:rPr>
          <w:color w:val="000000"/>
          <w:sz w:val="28"/>
          <w:szCs w:val="28"/>
        </w:rPr>
        <w:br/>
      </w:r>
      <w:r w:rsidRPr="002257A3">
        <w:rPr>
          <w:color w:val="000000"/>
          <w:sz w:val="28"/>
          <w:szCs w:val="28"/>
        </w:rPr>
        <w:t xml:space="preserve">10 097 096,81 тыс. рублей, </w:t>
      </w:r>
      <w:r w:rsidR="002257A3" w:rsidRPr="002257A3">
        <w:rPr>
          <w:rStyle w:val="1709"/>
          <w:rFonts w:eastAsia="Arial"/>
          <w:color w:val="000000"/>
          <w:sz w:val="28"/>
          <w:szCs w:val="28"/>
        </w:rPr>
        <w:t xml:space="preserve">на плановый период 2024 и 2025 годов показатели не </w:t>
      </w:r>
      <w:proofErr w:type="gramStart"/>
      <w:r w:rsidR="002257A3" w:rsidRPr="002257A3">
        <w:rPr>
          <w:rStyle w:val="1709"/>
          <w:rFonts w:eastAsia="Arial"/>
          <w:color w:val="000000"/>
          <w:sz w:val="28"/>
          <w:szCs w:val="28"/>
        </w:rPr>
        <w:t>изменятся и составят</w:t>
      </w:r>
      <w:proofErr w:type="gramEnd"/>
      <w:r w:rsidR="002257A3" w:rsidRPr="002257A3">
        <w:rPr>
          <w:rStyle w:val="1709"/>
          <w:rFonts w:eastAsia="Arial"/>
          <w:color w:val="000000"/>
          <w:sz w:val="28"/>
          <w:szCs w:val="28"/>
        </w:rPr>
        <w:t>:</w:t>
      </w:r>
      <w:r w:rsidRPr="002257A3">
        <w:rPr>
          <w:color w:val="000000"/>
          <w:sz w:val="28"/>
          <w:szCs w:val="28"/>
        </w:rPr>
        <w:t xml:space="preserve"> 2024</w:t>
      </w:r>
      <w:r w:rsidR="002257A3" w:rsidRPr="002257A3">
        <w:rPr>
          <w:color w:val="000000"/>
          <w:sz w:val="28"/>
          <w:szCs w:val="28"/>
        </w:rPr>
        <w:t xml:space="preserve"> год</w:t>
      </w:r>
      <w:r w:rsidRPr="002257A3">
        <w:rPr>
          <w:color w:val="000000"/>
          <w:sz w:val="28"/>
          <w:szCs w:val="28"/>
        </w:rPr>
        <w:t xml:space="preserve"> – 9 384 997,88 тыс. рублей, на 2025 год – 6 854 350,70 тыс. рублей.</w:t>
      </w:r>
    </w:p>
    <w:p w:rsidR="00135B83" w:rsidRDefault="00135B83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>
        <w:t> </w:t>
      </w:r>
    </w:p>
    <w:p w:rsidR="00135B83" w:rsidRPr="00702560" w:rsidRDefault="00135B83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702560">
        <w:rPr>
          <w:szCs w:val="28"/>
          <w:u w:val="single"/>
        </w:rPr>
        <w:t xml:space="preserve">03. Муниципальная программа </w:t>
      </w:r>
    </w:p>
    <w:p w:rsidR="00135B83" w:rsidRPr="00702560" w:rsidRDefault="00135B83" w:rsidP="0058613D">
      <w:pPr>
        <w:pStyle w:val="23"/>
        <w:spacing w:after="0" w:line="238" w:lineRule="auto"/>
        <w:ind w:left="0"/>
        <w:jc w:val="center"/>
        <w:rPr>
          <w:szCs w:val="28"/>
          <w:u w:val="single"/>
        </w:rPr>
      </w:pPr>
      <w:r w:rsidRPr="00702560">
        <w:rPr>
          <w:szCs w:val="28"/>
          <w:u w:val="single"/>
        </w:rPr>
        <w:t>«Социальная поддержка населения города Ставрополя»</w:t>
      </w:r>
    </w:p>
    <w:p w:rsidR="00135B83" w:rsidRPr="00702560" w:rsidRDefault="00135B83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 w:rsidRPr="00702560">
        <w:t> </w:t>
      </w:r>
    </w:p>
    <w:p w:rsidR="00135B83" w:rsidRPr="00702560" w:rsidRDefault="00135B83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proofErr w:type="gramStart"/>
      <w:r w:rsidRPr="00702560">
        <w:rPr>
          <w:sz w:val="28"/>
          <w:szCs w:val="28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«Социальная поддержка населения города Ставрополя» (далее для целей настоящего раздела - Программа), на 2023 год утверждены в сумме 2 856 874,93  тыс. рублей, на 2024 год – 2 217 810,63 тыс. рублей, </w:t>
      </w:r>
      <w:r w:rsidR="00702560" w:rsidRPr="00702560">
        <w:rPr>
          <w:sz w:val="28"/>
          <w:szCs w:val="28"/>
        </w:rPr>
        <w:br/>
      </w:r>
      <w:r w:rsidRPr="00702560">
        <w:rPr>
          <w:sz w:val="28"/>
          <w:szCs w:val="28"/>
        </w:rPr>
        <w:t>на 2025 год – 2 164 153,37 тыс. рублей.</w:t>
      </w:r>
      <w:proofErr w:type="gramEnd"/>
    </w:p>
    <w:p w:rsidR="00135B83" w:rsidRDefault="00135B83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 w:rsidRPr="00B94BD9">
        <w:rPr>
          <w:color w:val="000000"/>
          <w:sz w:val="28"/>
          <w:szCs w:val="28"/>
        </w:rPr>
        <w:t>Проектом решения предлагается</w:t>
      </w:r>
      <w:r w:rsidR="00B94BD9" w:rsidRPr="00B94BD9">
        <w:rPr>
          <w:color w:val="000000"/>
          <w:sz w:val="28"/>
          <w:szCs w:val="28"/>
        </w:rPr>
        <w:t xml:space="preserve"> в целом</w:t>
      </w:r>
      <w:r w:rsidRPr="00B94BD9">
        <w:rPr>
          <w:color w:val="000000"/>
          <w:sz w:val="28"/>
          <w:szCs w:val="28"/>
        </w:rPr>
        <w:t xml:space="preserve"> увеличить расходы </w:t>
      </w:r>
      <w:r w:rsidR="00B94BD9" w:rsidRPr="00B94BD9">
        <w:rPr>
          <w:color w:val="000000"/>
          <w:sz w:val="28"/>
          <w:szCs w:val="28"/>
        </w:rPr>
        <w:t>на реализацию Программы</w:t>
      </w:r>
      <w:r w:rsidRPr="00B94BD9">
        <w:rPr>
          <w:color w:val="000000"/>
          <w:sz w:val="28"/>
          <w:szCs w:val="28"/>
        </w:rPr>
        <w:t xml:space="preserve"> </w:t>
      </w:r>
      <w:r w:rsidR="00B94BD9" w:rsidRPr="00B94BD9">
        <w:rPr>
          <w:color w:val="000000"/>
          <w:sz w:val="28"/>
          <w:szCs w:val="28"/>
        </w:rPr>
        <w:t>на</w:t>
      </w:r>
      <w:r w:rsidRPr="00B94BD9">
        <w:rPr>
          <w:color w:val="000000"/>
          <w:sz w:val="28"/>
          <w:szCs w:val="28"/>
        </w:rPr>
        <w:t xml:space="preserve"> 2023 год на сумму 13 180,39 тыс. рублей</w:t>
      </w:r>
      <w:r w:rsidR="00B94BD9" w:rsidRPr="00B94BD9">
        <w:rPr>
          <w:color w:val="000000"/>
          <w:sz w:val="28"/>
          <w:szCs w:val="28"/>
        </w:rPr>
        <w:t xml:space="preserve">, </w:t>
      </w:r>
      <w:r w:rsidR="00B94BD9" w:rsidRPr="00B94BD9">
        <w:rPr>
          <w:color w:val="000000"/>
          <w:sz w:val="28"/>
          <w:szCs w:val="28"/>
        </w:rPr>
        <w:br/>
        <w:t>на 2024 год – на 11 307,67 тыс. рублей, на 2025 год – на 11 307,67 тыс. рублей</w:t>
      </w:r>
      <w:r w:rsidR="00B94BD9">
        <w:rPr>
          <w:color w:val="000000"/>
          <w:sz w:val="28"/>
          <w:szCs w:val="28"/>
        </w:rPr>
        <w:t>, в том числе:</w:t>
      </w:r>
    </w:p>
    <w:p w:rsidR="00B94BD9" w:rsidRDefault="00B94BD9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увеличить </w:t>
      </w:r>
      <w:r w:rsidR="001744F2">
        <w:rPr>
          <w:color w:val="000000"/>
          <w:sz w:val="28"/>
          <w:szCs w:val="28"/>
        </w:rPr>
        <w:t xml:space="preserve">расходы в 2023 году на сумму 13 181,01 тыс. рублей, </w:t>
      </w:r>
      <w:r w:rsidR="001744F2">
        <w:rPr>
          <w:color w:val="000000"/>
          <w:sz w:val="28"/>
          <w:szCs w:val="28"/>
        </w:rPr>
        <w:br/>
        <w:t xml:space="preserve">в 2024 году – </w:t>
      </w:r>
      <w:r w:rsidR="001744F2" w:rsidRPr="00B94BD9">
        <w:rPr>
          <w:color w:val="000000"/>
          <w:sz w:val="28"/>
          <w:szCs w:val="28"/>
        </w:rPr>
        <w:t>на 11 307,67 тыс. рублей, на 2025 год – на 11 307,67 тыс. рублей</w:t>
      </w:r>
      <w:r w:rsidR="001744F2">
        <w:rPr>
          <w:color w:val="000000"/>
          <w:sz w:val="28"/>
          <w:szCs w:val="28"/>
        </w:rPr>
        <w:t>;</w:t>
      </w:r>
    </w:p>
    <w:p w:rsidR="001744F2" w:rsidRPr="007F06B9" w:rsidRDefault="001744F2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 w:rsidRPr="00A031E3">
        <w:rPr>
          <w:color w:val="000000"/>
          <w:sz w:val="28"/>
          <w:szCs w:val="28"/>
        </w:rPr>
        <w:t xml:space="preserve">уменьшить расходы в 2023 году на сумму 0,62 тыс. рублей </w:t>
      </w:r>
      <w:r w:rsidR="00A031E3" w:rsidRPr="00A031E3">
        <w:rPr>
          <w:color w:val="000000"/>
          <w:sz w:val="28"/>
          <w:szCs w:val="28"/>
        </w:rPr>
        <w:t xml:space="preserve">- </w:t>
      </w:r>
      <w:r w:rsidR="00A031E3" w:rsidRPr="00A031E3">
        <w:rPr>
          <w:rStyle w:val="1893"/>
          <w:rFonts w:eastAsia="Arial"/>
          <w:color w:val="000000"/>
          <w:sz w:val="28"/>
          <w:szCs w:val="28"/>
        </w:rPr>
        <w:t>экономия бюджетных ассигнований, сложившаяся</w:t>
      </w:r>
      <w:r w:rsidR="00A031E3">
        <w:rPr>
          <w:rStyle w:val="1893"/>
          <w:rFonts w:eastAsia="Arial"/>
          <w:color w:val="000000"/>
          <w:sz w:val="28"/>
          <w:szCs w:val="28"/>
        </w:rPr>
        <w:t xml:space="preserve"> по итогам определения </w:t>
      </w:r>
      <w:r w:rsidR="00A031E3" w:rsidRPr="007F06B9">
        <w:rPr>
          <w:rStyle w:val="1893"/>
          <w:rFonts w:eastAsia="Arial"/>
          <w:color w:val="000000"/>
          <w:sz w:val="28"/>
          <w:szCs w:val="28"/>
        </w:rPr>
        <w:t>конкурентными способами поставщиков (подрядчиков, исполнителей) для обеспечения муниципальных нужд.</w:t>
      </w:r>
    </w:p>
    <w:p w:rsidR="00135B83" w:rsidRDefault="00135B83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F06B9">
        <w:rPr>
          <w:color w:val="000000"/>
          <w:sz w:val="28"/>
          <w:szCs w:val="28"/>
        </w:rPr>
        <w:t>С учетом предлагаемых изменений уточненные годовые плановые назначения на реализацию Программы на 2023 год составят 2 870 055,3</w:t>
      </w:r>
      <w:r w:rsidR="007F06B9" w:rsidRPr="007F06B9">
        <w:rPr>
          <w:color w:val="000000"/>
          <w:sz w:val="28"/>
          <w:szCs w:val="28"/>
        </w:rPr>
        <w:t>2</w:t>
      </w:r>
      <w:r w:rsidRPr="007F06B9">
        <w:rPr>
          <w:color w:val="000000"/>
          <w:sz w:val="28"/>
          <w:szCs w:val="28"/>
        </w:rPr>
        <w:t xml:space="preserve"> тыс. рублей, на 2024 год – 2 229 118,30 тыс. рублей, на 2025 год – </w:t>
      </w:r>
      <w:r w:rsidR="007F06B9" w:rsidRPr="007F06B9">
        <w:rPr>
          <w:color w:val="000000"/>
          <w:sz w:val="28"/>
          <w:szCs w:val="28"/>
        </w:rPr>
        <w:br/>
      </w:r>
      <w:r w:rsidRPr="007F06B9">
        <w:rPr>
          <w:color w:val="000000"/>
          <w:sz w:val="28"/>
          <w:szCs w:val="28"/>
        </w:rPr>
        <w:t>2 175 461,04 тыс. рублей.</w:t>
      </w:r>
    </w:p>
    <w:p w:rsidR="009F28CB" w:rsidRDefault="009F28CB" w:rsidP="0058613D">
      <w:pPr>
        <w:pStyle w:val="23"/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9F28CB" w:rsidRPr="00EC5C66" w:rsidRDefault="00037BDA" w:rsidP="0058613D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EC5C66">
        <w:rPr>
          <w:sz w:val="28"/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9F28CB" w:rsidRPr="00EC5C66" w:rsidRDefault="00037BDA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EC5C66">
        <w:t> </w:t>
      </w:r>
    </w:p>
    <w:p w:rsidR="00F42CF4" w:rsidRPr="00E83594" w:rsidRDefault="00F42CF4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proofErr w:type="gramStart"/>
      <w:r w:rsidRPr="00EC5C66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2023 год </w:t>
      </w:r>
      <w:r w:rsidRPr="00E83594">
        <w:rPr>
          <w:sz w:val="28"/>
          <w:szCs w:val="28"/>
        </w:rPr>
        <w:t>составят 2 912 607,31 тыс. рублей, на 2024 год – 928 894,65 тыс. рублей, на 2025 год – 942</w:t>
      </w:r>
      <w:proofErr w:type="gramEnd"/>
      <w:r w:rsidRPr="00E83594">
        <w:rPr>
          <w:sz w:val="28"/>
          <w:szCs w:val="28"/>
        </w:rPr>
        <w:t xml:space="preserve"> 434,85 тыс. рублей. </w:t>
      </w:r>
    </w:p>
    <w:p w:rsidR="00F42CF4" w:rsidRPr="00B81C26" w:rsidRDefault="00F42CF4" w:rsidP="0058613D">
      <w:pPr>
        <w:pStyle w:val="aff3"/>
        <w:tabs>
          <w:tab w:val="left" w:pos="709"/>
        </w:tabs>
        <w:spacing w:before="0" w:beforeAutospacing="0" w:after="0" w:afterAutospacing="0" w:line="238" w:lineRule="auto"/>
        <w:ind w:firstLine="709"/>
        <w:jc w:val="both"/>
      </w:pPr>
      <w:r w:rsidRPr="00E83594">
        <w:rPr>
          <w:sz w:val="28"/>
          <w:szCs w:val="28"/>
        </w:rPr>
        <w:t xml:space="preserve">Проектом решения предлагается объем бюджетных ассигнований на реализацию Программы в 2023 году увеличить на общую сумму </w:t>
      </w:r>
      <w:r w:rsidRPr="00E83594">
        <w:rPr>
          <w:sz w:val="28"/>
          <w:szCs w:val="28"/>
        </w:rPr>
        <w:br/>
      </w:r>
      <w:r w:rsidRPr="00E83594">
        <w:rPr>
          <w:sz w:val="28"/>
          <w:szCs w:val="28"/>
        </w:rPr>
        <w:lastRenderedPageBreak/>
        <w:t xml:space="preserve">14 911,66 тыс. рублей, в 2024 году увеличить на сумму </w:t>
      </w:r>
      <w:r w:rsidRPr="00E83594">
        <w:rPr>
          <w:sz w:val="28"/>
          <w:szCs w:val="28"/>
        </w:rPr>
        <w:br/>
        <w:t>4 596</w:t>
      </w:r>
      <w:r w:rsidRPr="00B81C26">
        <w:rPr>
          <w:sz w:val="28"/>
          <w:szCs w:val="28"/>
        </w:rPr>
        <w:t>,53 тыс. рублей.</w:t>
      </w:r>
    </w:p>
    <w:p w:rsidR="00F42CF4" w:rsidRPr="00B81C2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B81C26">
        <w:rPr>
          <w:sz w:val="28"/>
          <w:szCs w:val="28"/>
        </w:rPr>
        <w:t xml:space="preserve">По подпрограмме </w:t>
      </w:r>
      <w:r w:rsidRPr="00B81C26">
        <w:rPr>
          <w:sz w:val="28"/>
          <w:szCs w:val="28"/>
          <w:u w:val="single"/>
        </w:rPr>
        <w:t>«Развитие жилищно-коммунального хозяйства на территории города Ставрополя»</w:t>
      </w:r>
      <w:r w:rsidRPr="004B3075">
        <w:rPr>
          <w:sz w:val="28"/>
          <w:szCs w:val="28"/>
        </w:rPr>
        <w:t xml:space="preserve"> </w:t>
      </w:r>
      <w:r w:rsidRPr="00B81C26">
        <w:rPr>
          <w:sz w:val="28"/>
          <w:szCs w:val="28"/>
        </w:rPr>
        <w:t xml:space="preserve">предлагается </w:t>
      </w:r>
      <w:r w:rsidR="00B81C26" w:rsidRPr="00B81C26">
        <w:rPr>
          <w:sz w:val="28"/>
          <w:szCs w:val="28"/>
        </w:rPr>
        <w:t xml:space="preserve">уменьшить расходы в 2023 году </w:t>
      </w:r>
      <w:r w:rsidRPr="00B81C26">
        <w:rPr>
          <w:sz w:val="28"/>
          <w:szCs w:val="28"/>
        </w:rPr>
        <w:t>за счет средств бюджета города</w:t>
      </w:r>
      <w:r w:rsidR="004B3075">
        <w:rPr>
          <w:sz w:val="28"/>
          <w:szCs w:val="28"/>
        </w:rPr>
        <w:t xml:space="preserve"> </w:t>
      </w:r>
      <w:r w:rsidRPr="00B81C26">
        <w:rPr>
          <w:sz w:val="28"/>
          <w:szCs w:val="28"/>
        </w:rPr>
        <w:t>на сумму 3 296,58 тыс. рублей, в том числе:</w:t>
      </w:r>
    </w:p>
    <w:p w:rsidR="00F42CF4" w:rsidRPr="000D5388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0D5388">
        <w:rPr>
          <w:sz w:val="28"/>
          <w:szCs w:val="28"/>
        </w:rPr>
        <w:t>а) по главе 618 «Администрация Октябрьского района города Ставрополя» на сумму 265,73 тыс. рублей;</w:t>
      </w:r>
    </w:p>
    <w:p w:rsidR="00F42CF4" w:rsidRPr="000D5388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0D5388">
        <w:rPr>
          <w:sz w:val="28"/>
          <w:szCs w:val="28"/>
        </w:rPr>
        <w:t>б) по главе 619 «Администрация Промышлен</w:t>
      </w:r>
      <w:r w:rsidR="00727C95" w:rsidRPr="000D5388">
        <w:rPr>
          <w:sz w:val="28"/>
          <w:szCs w:val="28"/>
        </w:rPr>
        <w:t>ного района города Ставрополя»</w:t>
      </w:r>
      <w:r w:rsidRPr="000D5388">
        <w:rPr>
          <w:sz w:val="28"/>
          <w:szCs w:val="28"/>
        </w:rPr>
        <w:t xml:space="preserve"> на сумму 3 027,85 тыс. рублей;</w:t>
      </w:r>
    </w:p>
    <w:p w:rsidR="00F42CF4" w:rsidRPr="0094008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0D5388">
        <w:rPr>
          <w:sz w:val="28"/>
          <w:szCs w:val="28"/>
        </w:rPr>
        <w:t>в) по главе 620 «Комитет городского хозяйства адм</w:t>
      </w:r>
      <w:r w:rsidR="00727C95" w:rsidRPr="000D5388">
        <w:rPr>
          <w:sz w:val="28"/>
          <w:szCs w:val="28"/>
        </w:rPr>
        <w:t>инистрации города Ставрополя» </w:t>
      </w:r>
      <w:r w:rsidRPr="000D5388">
        <w:rPr>
          <w:sz w:val="28"/>
          <w:szCs w:val="28"/>
        </w:rPr>
        <w:t xml:space="preserve">на </w:t>
      </w:r>
      <w:r w:rsidRPr="00940086">
        <w:rPr>
          <w:sz w:val="28"/>
          <w:szCs w:val="28"/>
        </w:rPr>
        <w:t>сумму 3,00 тыс. рублей.</w:t>
      </w:r>
    </w:p>
    <w:p w:rsidR="00F42CF4" w:rsidRPr="00940086" w:rsidRDefault="00F42CF4" w:rsidP="0058613D">
      <w:pPr>
        <w:pStyle w:val="aff3"/>
        <w:tabs>
          <w:tab w:val="left" w:pos="709"/>
        </w:tabs>
        <w:spacing w:before="0" w:beforeAutospacing="0" w:after="0" w:afterAutospacing="0" w:line="238" w:lineRule="auto"/>
        <w:ind w:firstLine="709"/>
        <w:jc w:val="both"/>
      </w:pPr>
      <w:r w:rsidRPr="00940086">
        <w:rPr>
          <w:sz w:val="28"/>
          <w:szCs w:val="28"/>
        </w:rPr>
        <w:t xml:space="preserve">По подпрограмме </w:t>
      </w:r>
      <w:r w:rsidRPr="00940086">
        <w:rPr>
          <w:sz w:val="28"/>
          <w:szCs w:val="28"/>
          <w:u w:val="single"/>
        </w:rPr>
        <w:t>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 w:rsidRPr="00940086">
        <w:rPr>
          <w:sz w:val="28"/>
          <w:szCs w:val="28"/>
        </w:rPr>
        <w:t xml:space="preserve"> предлагается увеличить расходы в 2023 году на сумму 5 583,43 тыс. рублей, в том числе:</w:t>
      </w:r>
    </w:p>
    <w:p w:rsidR="00F42CF4" w:rsidRPr="00BF05D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BF05D6">
        <w:rPr>
          <w:sz w:val="28"/>
          <w:szCs w:val="28"/>
        </w:rPr>
        <w:t>уменьшить за счет средств бюджета Ставропольского края расходы по главе 620 «Комитет городского хозяйства ад</w:t>
      </w:r>
      <w:r w:rsidR="00BF05D6" w:rsidRPr="00BF05D6">
        <w:rPr>
          <w:sz w:val="28"/>
          <w:szCs w:val="28"/>
        </w:rPr>
        <w:t>министрации города Ставрополя»</w:t>
      </w:r>
      <w:r w:rsidRPr="00BF05D6">
        <w:rPr>
          <w:sz w:val="28"/>
          <w:szCs w:val="28"/>
        </w:rPr>
        <w:t xml:space="preserve"> на сумму 37 873,97 тыс. рублей;</w:t>
      </w:r>
    </w:p>
    <w:p w:rsidR="00F42CF4" w:rsidRPr="00675AB1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75AB1">
        <w:rPr>
          <w:sz w:val="28"/>
          <w:szCs w:val="28"/>
        </w:rPr>
        <w:t>уменьшить за счет средств бюджета города расходы на общую сумму 4 281,24 тыс. рублей, в том числе:</w:t>
      </w:r>
    </w:p>
    <w:p w:rsidR="00F42CF4" w:rsidRPr="00C8049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C80492">
        <w:rPr>
          <w:sz w:val="28"/>
          <w:szCs w:val="28"/>
        </w:rPr>
        <w:t xml:space="preserve">а) по главе 602 «Комитет по управлению муниципальным </w:t>
      </w:r>
      <w:r w:rsidR="00C80492" w:rsidRPr="00C80492">
        <w:rPr>
          <w:sz w:val="28"/>
          <w:szCs w:val="28"/>
        </w:rPr>
        <w:t xml:space="preserve">имуществом города Ставрополя» </w:t>
      </w:r>
      <w:r w:rsidRPr="00C80492">
        <w:rPr>
          <w:sz w:val="28"/>
          <w:szCs w:val="28"/>
        </w:rPr>
        <w:t>на сумму 3 097,57 тыс. рублей;</w:t>
      </w:r>
    </w:p>
    <w:p w:rsidR="00F42CF4" w:rsidRPr="00C8049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C80492">
        <w:rPr>
          <w:sz w:val="28"/>
          <w:szCs w:val="28"/>
        </w:rPr>
        <w:t>б) по главе 617 «Администрация Ленинс</w:t>
      </w:r>
      <w:r w:rsidR="00C80492" w:rsidRPr="00C80492">
        <w:rPr>
          <w:sz w:val="28"/>
          <w:szCs w:val="28"/>
        </w:rPr>
        <w:t>кого района города Ставрополя»</w:t>
      </w:r>
      <w:r w:rsidRPr="00C80492">
        <w:rPr>
          <w:sz w:val="28"/>
          <w:szCs w:val="28"/>
        </w:rPr>
        <w:t xml:space="preserve"> на сумму 291,00 тыс. рублей;</w:t>
      </w:r>
    </w:p>
    <w:p w:rsidR="00F42CF4" w:rsidRPr="00675AB1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75AB1">
        <w:rPr>
          <w:sz w:val="28"/>
          <w:szCs w:val="28"/>
        </w:rPr>
        <w:t>в) по главе 619 «Администрация Промышленн</w:t>
      </w:r>
      <w:r w:rsidR="00C80492" w:rsidRPr="00675AB1">
        <w:rPr>
          <w:sz w:val="28"/>
          <w:szCs w:val="28"/>
        </w:rPr>
        <w:t xml:space="preserve">ого района города Ставрополя» </w:t>
      </w:r>
      <w:r w:rsidRPr="00675AB1">
        <w:rPr>
          <w:sz w:val="28"/>
          <w:szCs w:val="28"/>
        </w:rPr>
        <w:t>на сумму 425,97 тыс. рублей;</w:t>
      </w:r>
    </w:p>
    <w:p w:rsidR="00F42CF4" w:rsidRPr="00675AB1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75AB1">
        <w:rPr>
          <w:sz w:val="28"/>
          <w:szCs w:val="28"/>
        </w:rPr>
        <w:t>г) по главе 620 «Комитет городского хозяйства администрации города Ставрополя» на сумму 466,70 тыс. рублей;</w:t>
      </w:r>
    </w:p>
    <w:p w:rsidR="00F42CF4" w:rsidRPr="00C3309A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C3309A">
        <w:rPr>
          <w:sz w:val="28"/>
          <w:szCs w:val="28"/>
        </w:rPr>
        <w:t>увеличить за счет средств бюджета города расходы на общую сумму 47 738,64 тыс. рублей, в том числе:</w:t>
      </w:r>
    </w:p>
    <w:p w:rsidR="00F42CF4" w:rsidRPr="00202E4A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202E4A">
        <w:rPr>
          <w:sz w:val="28"/>
          <w:szCs w:val="28"/>
        </w:rPr>
        <w:t>а) по главе 619 «Администрация Промышленного района города Ставрополя» на сумму 4 570,15 тыс. рублей;</w:t>
      </w:r>
    </w:p>
    <w:p w:rsidR="00F42CF4" w:rsidRPr="00733C4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33C46">
        <w:rPr>
          <w:sz w:val="28"/>
          <w:szCs w:val="28"/>
        </w:rPr>
        <w:t>б) по главе 620 «Комитет городского хозяйства администрации города Ставрополя» на сумму 43 168,49 тыс. рублей.</w:t>
      </w:r>
    </w:p>
    <w:p w:rsidR="00F42CF4" w:rsidRPr="00733C46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33C46">
        <w:rPr>
          <w:sz w:val="28"/>
          <w:szCs w:val="28"/>
        </w:rPr>
        <w:t>Одновременно предлагается в 2023 году перераспределить бюджетные ассигнования по главе 620 «Комитет городского хозяйства администрации города Ставрополя» за счет средств бюджета города на сумму 1 993,37 тыс. рублей.</w:t>
      </w:r>
    </w:p>
    <w:p w:rsidR="00F42CF4" w:rsidRPr="00A84433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A84433">
        <w:rPr>
          <w:sz w:val="28"/>
          <w:szCs w:val="28"/>
        </w:rPr>
        <w:t xml:space="preserve">По подпрограмме </w:t>
      </w:r>
      <w:r w:rsidRPr="00A84433">
        <w:rPr>
          <w:sz w:val="28"/>
          <w:szCs w:val="28"/>
          <w:u w:val="single"/>
        </w:rPr>
        <w:t>«Благоустройство территории города Ставрополя»</w:t>
      </w:r>
      <w:r w:rsidRPr="00A84433">
        <w:rPr>
          <w:sz w:val="28"/>
          <w:szCs w:val="28"/>
        </w:rPr>
        <w:t xml:space="preserve"> предлагается увеличить расходы </w:t>
      </w:r>
      <w:r w:rsidR="00A84433" w:rsidRPr="00A84433">
        <w:rPr>
          <w:sz w:val="28"/>
          <w:szCs w:val="28"/>
        </w:rPr>
        <w:t xml:space="preserve">за счет средств бюджета города </w:t>
      </w:r>
      <w:r w:rsidRPr="00A84433">
        <w:rPr>
          <w:sz w:val="28"/>
          <w:szCs w:val="28"/>
        </w:rPr>
        <w:t>в 2023 году на общую сумму 12 624,81 тыс. рублей, в 2024 году на сумму 4 596,53 тыс. рублей, в том числе:</w:t>
      </w:r>
    </w:p>
    <w:p w:rsidR="00F42CF4" w:rsidRPr="007B4E5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B4E52">
        <w:rPr>
          <w:sz w:val="28"/>
          <w:szCs w:val="28"/>
        </w:rPr>
        <w:t>уменьшить расходы</w:t>
      </w:r>
      <w:r w:rsidR="006132E7">
        <w:rPr>
          <w:sz w:val="28"/>
          <w:szCs w:val="28"/>
        </w:rPr>
        <w:t xml:space="preserve"> в 2023 году</w:t>
      </w:r>
      <w:r w:rsidRPr="007B4E52">
        <w:rPr>
          <w:sz w:val="28"/>
          <w:szCs w:val="28"/>
        </w:rPr>
        <w:t xml:space="preserve"> на общую сумму 254,29 тыс. рублей, в том числе:</w:t>
      </w:r>
    </w:p>
    <w:p w:rsidR="00F42CF4" w:rsidRPr="007B4E5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B4E52">
        <w:rPr>
          <w:sz w:val="28"/>
          <w:szCs w:val="28"/>
        </w:rPr>
        <w:lastRenderedPageBreak/>
        <w:t>а) по главе 617 «Администрация Ленинского района города Ставрополя» на сумму 128,00 тыс. рублей;</w:t>
      </w:r>
    </w:p>
    <w:p w:rsidR="00F42CF4" w:rsidRPr="007B4E5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B4E52">
        <w:rPr>
          <w:sz w:val="28"/>
          <w:szCs w:val="28"/>
        </w:rPr>
        <w:t>б) по главе 618 «Администрация Октябрьского района города Ставрополя» на сумму 66,32 тыс. рублей;</w:t>
      </w:r>
    </w:p>
    <w:p w:rsidR="00F42CF4" w:rsidRPr="007B4E52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B4E52">
        <w:rPr>
          <w:sz w:val="28"/>
          <w:szCs w:val="28"/>
        </w:rPr>
        <w:t>в) по главе 619 «Администрация Промышленного района города Ставрополя» на сумму 59,97 тыс. рублей;</w:t>
      </w:r>
    </w:p>
    <w:p w:rsidR="00F42CF4" w:rsidRPr="006132E7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132E7">
        <w:rPr>
          <w:sz w:val="28"/>
          <w:szCs w:val="28"/>
        </w:rPr>
        <w:t>увеличить расходы</w:t>
      </w:r>
      <w:r w:rsidR="006132E7" w:rsidRPr="006132E7">
        <w:rPr>
          <w:sz w:val="28"/>
          <w:szCs w:val="28"/>
        </w:rPr>
        <w:t xml:space="preserve"> в 2023 году</w:t>
      </w:r>
      <w:r w:rsidRPr="006132E7">
        <w:rPr>
          <w:sz w:val="28"/>
          <w:szCs w:val="28"/>
        </w:rPr>
        <w:t xml:space="preserve"> на общую сумму 12 879,10 тыс. рублей,</w:t>
      </w:r>
      <w:r w:rsidR="006132E7" w:rsidRPr="006132E7">
        <w:rPr>
          <w:sz w:val="28"/>
          <w:szCs w:val="28"/>
        </w:rPr>
        <w:t xml:space="preserve"> в 2024 году на сумму 4 596,53 тыс. рублей</w:t>
      </w:r>
      <w:r w:rsidRPr="006132E7">
        <w:rPr>
          <w:sz w:val="28"/>
          <w:szCs w:val="28"/>
        </w:rPr>
        <w:t xml:space="preserve"> в том числе:</w:t>
      </w:r>
    </w:p>
    <w:p w:rsidR="00F42CF4" w:rsidRPr="006132E7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132E7">
        <w:rPr>
          <w:sz w:val="28"/>
          <w:szCs w:val="28"/>
        </w:rPr>
        <w:t>а) по главе 618 «Администрация Октябрьского района города Ставрополя» на сумму 79,58 тыс. рублей;</w:t>
      </w:r>
    </w:p>
    <w:p w:rsidR="00F42CF4" w:rsidRPr="006132E7" w:rsidRDefault="00F42CF4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132E7">
        <w:rPr>
          <w:sz w:val="28"/>
          <w:szCs w:val="28"/>
        </w:rPr>
        <w:t>б) по главе 620 «Комитет городского хозяйства администрации города Ставрополя» в 2023 году на сумму 12 799,52 тыс. рублей, в 2024 году на сумму 4 596,53 тыс. рублей.</w:t>
      </w:r>
    </w:p>
    <w:p w:rsidR="00F42CF4" w:rsidRPr="00C9122D" w:rsidRDefault="00F42CF4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244898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2 927 518,97 тыс. рублей, на 2024 год – 933 491,18 тыс. рублей, на 2025 год – 942 434,85 тыс. </w:t>
      </w:r>
      <w:r w:rsidRPr="00C9122D">
        <w:rPr>
          <w:sz w:val="28"/>
          <w:szCs w:val="28"/>
        </w:rPr>
        <w:t>рублей.</w:t>
      </w:r>
    </w:p>
    <w:p w:rsidR="009F28CB" w:rsidRPr="00C9122D" w:rsidRDefault="009F28CB" w:rsidP="0058613D">
      <w:pPr>
        <w:pStyle w:val="23"/>
        <w:tabs>
          <w:tab w:val="left" w:pos="709"/>
        </w:tabs>
        <w:spacing w:after="0" w:line="238" w:lineRule="auto"/>
        <w:ind w:left="0" w:firstLine="709"/>
        <w:jc w:val="both"/>
        <w:rPr>
          <w:color w:val="FF0000"/>
          <w:szCs w:val="28"/>
        </w:rPr>
      </w:pPr>
    </w:p>
    <w:p w:rsidR="009F28CB" w:rsidRPr="00C9122D" w:rsidRDefault="00037BDA" w:rsidP="0058613D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C9122D">
        <w:rPr>
          <w:sz w:val="28"/>
          <w:szCs w:val="28"/>
          <w:u w:val="single"/>
        </w:rPr>
        <w:t>07. Муниципальная программа «Культура города Ставрополя»</w:t>
      </w:r>
    </w:p>
    <w:p w:rsidR="009F28CB" w:rsidRPr="00C9122D" w:rsidRDefault="00037BDA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 w:rsidRPr="00C9122D">
        <w:t> </w:t>
      </w:r>
    </w:p>
    <w:p w:rsidR="00135B83" w:rsidRPr="00517CC5" w:rsidRDefault="00135B83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r w:rsidRPr="00C9122D">
        <w:rPr>
          <w:sz w:val="28"/>
          <w:szCs w:val="28"/>
        </w:rPr>
        <w:t>В соответствии с решением о бюджете города годовые плановые назначения, предусмотренные по муниципальной программе «Культура города Ставрополя» (далее для целей настоящего раздела - Программа), утверждены на 2023 год в сумме 771 292,37 тыс. рублей, на 2024 год –  625 902,</w:t>
      </w:r>
      <w:r w:rsidRPr="00517CC5">
        <w:rPr>
          <w:sz w:val="28"/>
          <w:szCs w:val="28"/>
        </w:rPr>
        <w:t>76 тыс. рублей, на 2025 год – 627 178,82 тыс. рублей.</w:t>
      </w:r>
    </w:p>
    <w:p w:rsidR="00135B83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  <w:r w:rsidRPr="00517CC5">
        <w:rPr>
          <w:sz w:val="28"/>
          <w:szCs w:val="28"/>
        </w:rPr>
        <w:t xml:space="preserve">Проектом решения предлагается в целом уменьшить объем бюджетных ассигнований на реализацию Программы на 2023 год </w:t>
      </w:r>
      <w:r w:rsidR="00517CC5" w:rsidRPr="00517CC5">
        <w:rPr>
          <w:sz w:val="28"/>
          <w:szCs w:val="28"/>
        </w:rPr>
        <w:t xml:space="preserve">за счет средств бюджета города </w:t>
      </w:r>
      <w:r w:rsidRPr="00517CC5">
        <w:rPr>
          <w:sz w:val="28"/>
          <w:szCs w:val="28"/>
        </w:rPr>
        <w:t>на общую сумму 13,55 тыс. рублей</w:t>
      </w:r>
      <w:r w:rsidR="002A6D1B">
        <w:rPr>
          <w:sz w:val="28"/>
          <w:szCs w:val="28"/>
        </w:rPr>
        <w:t>, в том числе:</w:t>
      </w:r>
    </w:p>
    <w:p w:rsidR="002A6D1B" w:rsidRDefault="002A6D1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  <w:r w:rsidRPr="002A6D1B">
        <w:rPr>
          <w:sz w:val="28"/>
          <w:szCs w:val="28"/>
        </w:rPr>
        <w:t>по главе 607 «Комитет культуры и молодежной политики администрации города Ставрополя» за счет увеличения на сумму 17,45 тыс. рублей;</w:t>
      </w:r>
    </w:p>
    <w:p w:rsidR="00095F80" w:rsidRPr="007F06B9" w:rsidRDefault="00095F80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095F80">
        <w:rPr>
          <w:sz w:val="28"/>
          <w:szCs w:val="28"/>
        </w:rPr>
        <w:t xml:space="preserve">главе 618 «Администрация Октябрьского района города Ставрополя» за счет уменьшения на сумму 31,00 тыс. рублей - </w:t>
      </w:r>
      <w:r w:rsidRPr="00095F80">
        <w:rPr>
          <w:rStyle w:val="1893"/>
          <w:rFonts w:eastAsia="Arial"/>
          <w:color w:val="000000"/>
          <w:sz w:val="28"/>
          <w:szCs w:val="28"/>
        </w:rPr>
        <w:t>экономия бюджетных ассигнований</w:t>
      </w:r>
      <w:r w:rsidRPr="00A031E3">
        <w:rPr>
          <w:rStyle w:val="1893"/>
          <w:rFonts w:eastAsia="Arial"/>
          <w:color w:val="000000"/>
          <w:sz w:val="28"/>
          <w:szCs w:val="28"/>
        </w:rPr>
        <w:t>, сложившаяся</w:t>
      </w:r>
      <w:r>
        <w:rPr>
          <w:rStyle w:val="1893"/>
          <w:rFonts w:eastAsia="Arial"/>
          <w:color w:val="000000"/>
          <w:sz w:val="28"/>
          <w:szCs w:val="28"/>
        </w:rPr>
        <w:t xml:space="preserve"> по итогам определения </w:t>
      </w:r>
      <w:r w:rsidRPr="007F06B9">
        <w:rPr>
          <w:rStyle w:val="1893"/>
          <w:rFonts w:eastAsia="Arial"/>
          <w:color w:val="000000"/>
          <w:sz w:val="28"/>
          <w:szCs w:val="28"/>
        </w:rPr>
        <w:t>конкурентными способами поставщиков (подрядчиков, исполнителей) для обеспечения муниципальных нужд.</w:t>
      </w:r>
    </w:p>
    <w:p w:rsidR="00095F80" w:rsidRPr="00251AE0" w:rsidRDefault="00095F80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33C46">
        <w:rPr>
          <w:sz w:val="28"/>
          <w:szCs w:val="28"/>
        </w:rPr>
        <w:t>Одновременно предлагается в 2023 году перераспределить бюджетные ассигнования по главе 6</w:t>
      </w:r>
      <w:r>
        <w:rPr>
          <w:sz w:val="28"/>
          <w:szCs w:val="28"/>
        </w:rPr>
        <w:t>07</w:t>
      </w:r>
      <w:r w:rsidRPr="00733C46">
        <w:rPr>
          <w:sz w:val="28"/>
          <w:szCs w:val="28"/>
        </w:rPr>
        <w:t xml:space="preserve"> «</w:t>
      </w:r>
      <w:r w:rsidRPr="002A6D1B">
        <w:rPr>
          <w:sz w:val="28"/>
          <w:szCs w:val="28"/>
        </w:rPr>
        <w:t xml:space="preserve">Комитет культуры и молодежной политики </w:t>
      </w:r>
      <w:r w:rsidRPr="00251AE0">
        <w:rPr>
          <w:sz w:val="28"/>
          <w:szCs w:val="28"/>
        </w:rPr>
        <w:t>администрации города Ставрополя» на сумму 1 622,06 тыс. рублей.</w:t>
      </w:r>
    </w:p>
    <w:p w:rsidR="00135B83" w:rsidRPr="009900B2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251AE0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12201B" w:rsidRPr="00251AE0">
        <w:rPr>
          <w:sz w:val="28"/>
          <w:szCs w:val="28"/>
        </w:rPr>
        <w:br/>
      </w:r>
      <w:r w:rsidRPr="00251AE0">
        <w:rPr>
          <w:sz w:val="28"/>
          <w:szCs w:val="28"/>
        </w:rPr>
        <w:t>771</w:t>
      </w:r>
      <w:r w:rsidRPr="00251AE0">
        <w:rPr>
          <w:sz w:val="28"/>
          <w:szCs w:val="28"/>
          <w:shd w:val="clear" w:color="auto" w:fill="FFFFFF"/>
        </w:rPr>
        <w:t> </w:t>
      </w:r>
      <w:r w:rsidRPr="00251AE0">
        <w:rPr>
          <w:sz w:val="28"/>
          <w:szCs w:val="28"/>
        </w:rPr>
        <w:t xml:space="preserve">278,82 тыс. рублей, </w:t>
      </w:r>
      <w:r w:rsidR="00251AE0" w:rsidRPr="00251AE0">
        <w:rPr>
          <w:rStyle w:val="1709"/>
          <w:rFonts w:eastAsia="Arial"/>
          <w:color w:val="000000"/>
          <w:sz w:val="28"/>
          <w:szCs w:val="28"/>
        </w:rPr>
        <w:t xml:space="preserve">на плановый период 2024 и 2025 годов показатели не </w:t>
      </w:r>
      <w:proofErr w:type="gramStart"/>
      <w:r w:rsidR="00251AE0" w:rsidRPr="00251AE0">
        <w:rPr>
          <w:rStyle w:val="1709"/>
          <w:rFonts w:eastAsia="Arial"/>
          <w:color w:val="000000"/>
          <w:sz w:val="28"/>
          <w:szCs w:val="28"/>
        </w:rPr>
        <w:t>изменятся и составят</w:t>
      </w:r>
      <w:proofErr w:type="gramEnd"/>
      <w:r w:rsidR="00251AE0" w:rsidRPr="00251AE0">
        <w:rPr>
          <w:rStyle w:val="1709"/>
          <w:rFonts w:eastAsia="Arial"/>
          <w:color w:val="000000"/>
          <w:sz w:val="28"/>
          <w:szCs w:val="28"/>
        </w:rPr>
        <w:t>:</w:t>
      </w:r>
      <w:r w:rsidR="00251AE0">
        <w:rPr>
          <w:rStyle w:val="1709"/>
          <w:rFonts w:eastAsia="Arial"/>
          <w:color w:val="000000"/>
          <w:sz w:val="28"/>
          <w:szCs w:val="28"/>
        </w:rPr>
        <w:t xml:space="preserve"> </w:t>
      </w:r>
      <w:r w:rsidRPr="00251AE0">
        <w:rPr>
          <w:sz w:val="28"/>
          <w:szCs w:val="28"/>
        </w:rPr>
        <w:t xml:space="preserve">2024 </w:t>
      </w:r>
      <w:r w:rsidR="00251AE0" w:rsidRPr="00251AE0">
        <w:rPr>
          <w:sz w:val="28"/>
          <w:szCs w:val="28"/>
        </w:rPr>
        <w:t xml:space="preserve">год </w:t>
      </w:r>
      <w:r w:rsidRPr="00251AE0">
        <w:rPr>
          <w:sz w:val="28"/>
          <w:szCs w:val="28"/>
        </w:rPr>
        <w:t>– 625 902,76 тыс. рублей, на 2025 год – 627 </w:t>
      </w:r>
      <w:r w:rsidRPr="009900B2">
        <w:rPr>
          <w:sz w:val="28"/>
          <w:szCs w:val="28"/>
        </w:rPr>
        <w:t>178,82 тыс. рублей.</w:t>
      </w:r>
    </w:p>
    <w:p w:rsidR="00135B83" w:rsidRPr="009900B2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9900B2">
        <w:t> </w:t>
      </w:r>
    </w:p>
    <w:p w:rsidR="009F28CB" w:rsidRPr="009900B2" w:rsidRDefault="00037BDA" w:rsidP="0058613D">
      <w:pPr>
        <w:pStyle w:val="aff3"/>
        <w:spacing w:before="0" w:beforeAutospacing="0" w:after="0" w:afterAutospacing="0" w:line="238" w:lineRule="auto"/>
        <w:ind w:firstLine="708"/>
        <w:jc w:val="center"/>
        <w:rPr>
          <w:sz w:val="28"/>
          <w:szCs w:val="28"/>
          <w:u w:val="single"/>
        </w:rPr>
      </w:pPr>
      <w:r w:rsidRPr="009900B2">
        <w:rPr>
          <w:sz w:val="28"/>
          <w:szCs w:val="28"/>
          <w:u w:val="single"/>
        </w:rPr>
        <w:lastRenderedPageBreak/>
        <w:t>08. Муниципальная программа «Развитие физической культуры и спорта в городе Ставрополе»</w:t>
      </w:r>
    </w:p>
    <w:p w:rsidR="009F28CB" w:rsidRPr="009900B2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9900B2">
        <w:t> </w:t>
      </w:r>
    </w:p>
    <w:p w:rsidR="00135B83" w:rsidRPr="009900B2" w:rsidRDefault="00135B83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proofErr w:type="gramStart"/>
      <w:r w:rsidRPr="009900B2">
        <w:rPr>
          <w:sz w:val="28"/>
          <w:szCs w:val="28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«Развитие физической культуры и спорта в городе Ставрополе» (далее для целей настоящего раздела - Программа), на 2023 год утверждены в </w:t>
      </w:r>
      <w:r w:rsidR="009900B2" w:rsidRPr="009900B2">
        <w:rPr>
          <w:sz w:val="28"/>
          <w:szCs w:val="28"/>
        </w:rPr>
        <w:t>сумме 27</w:t>
      </w:r>
      <w:r w:rsidRPr="009900B2">
        <w:rPr>
          <w:sz w:val="28"/>
          <w:szCs w:val="28"/>
        </w:rPr>
        <w:t xml:space="preserve">5 879,38 тыс. рублей, на 2024 год – 223 849,46 тыс. рублей, </w:t>
      </w:r>
      <w:r w:rsidR="009900B2" w:rsidRPr="009900B2">
        <w:rPr>
          <w:sz w:val="28"/>
          <w:szCs w:val="28"/>
        </w:rPr>
        <w:br/>
      </w:r>
      <w:r w:rsidRPr="009900B2">
        <w:rPr>
          <w:sz w:val="28"/>
          <w:szCs w:val="28"/>
        </w:rPr>
        <w:t>на 2025 год – 224 041,76 тыс. рублей.</w:t>
      </w:r>
      <w:proofErr w:type="gramEnd"/>
    </w:p>
    <w:p w:rsidR="00135B83" w:rsidRPr="00A74F67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A74F67">
        <w:rPr>
          <w:sz w:val="28"/>
          <w:szCs w:val="28"/>
        </w:rPr>
        <w:t>Проектом решения предлагается перераспредел</w:t>
      </w:r>
      <w:r w:rsidR="0045494D" w:rsidRPr="00A74F67">
        <w:rPr>
          <w:sz w:val="28"/>
          <w:szCs w:val="28"/>
        </w:rPr>
        <w:t>ить</w:t>
      </w:r>
      <w:r w:rsidRPr="00A74F67">
        <w:rPr>
          <w:sz w:val="28"/>
          <w:szCs w:val="28"/>
        </w:rPr>
        <w:t xml:space="preserve"> бюджетны</w:t>
      </w:r>
      <w:r w:rsidR="0045494D" w:rsidRPr="00A74F67">
        <w:rPr>
          <w:sz w:val="28"/>
          <w:szCs w:val="28"/>
        </w:rPr>
        <w:t>е</w:t>
      </w:r>
      <w:r w:rsidRPr="00A74F67">
        <w:rPr>
          <w:sz w:val="28"/>
          <w:szCs w:val="28"/>
        </w:rPr>
        <w:t xml:space="preserve"> ассигновани</w:t>
      </w:r>
      <w:r w:rsidR="0045494D" w:rsidRPr="00A74F67">
        <w:rPr>
          <w:sz w:val="28"/>
          <w:szCs w:val="28"/>
        </w:rPr>
        <w:t>я</w:t>
      </w:r>
      <w:r w:rsidRPr="00A74F67">
        <w:rPr>
          <w:sz w:val="28"/>
          <w:szCs w:val="28"/>
        </w:rPr>
        <w:t xml:space="preserve"> по Программе</w:t>
      </w:r>
      <w:r w:rsidR="0045494D" w:rsidRPr="00A74F67">
        <w:rPr>
          <w:sz w:val="28"/>
          <w:szCs w:val="28"/>
        </w:rPr>
        <w:t xml:space="preserve"> по главе 611 «Комитет физической культуры и спорта </w:t>
      </w:r>
      <w:r w:rsidR="00A74F67" w:rsidRPr="00A74F67">
        <w:rPr>
          <w:sz w:val="28"/>
          <w:szCs w:val="28"/>
        </w:rPr>
        <w:t>администрации города Ставрополя»</w:t>
      </w:r>
      <w:r w:rsidRPr="00A74F67">
        <w:rPr>
          <w:sz w:val="28"/>
          <w:szCs w:val="28"/>
        </w:rPr>
        <w:t xml:space="preserve"> в 2023 году внутри главного распорядителя б</w:t>
      </w:r>
      <w:r w:rsidR="00A74F67" w:rsidRPr="00A74F67">
        <w:rPr>
          <w:sz w:val="28"/>
          <w:szCs w:val="28"/>
        </w:rPr>
        <w:t>юджетных средств на сумму 177,43</w:t>
      </w:r>
      <w:r w:rsidRPr="00A74F67">
        <w:rPr>
          <w:sz w:val="28"/>
          <w:szCs w:val="28"/>
        </w:rPr>
        <w:t xml:space="preserve"> тыс. рублей.</w:t>
      </w:r>
    </w:p>
    <w:p w:rsidR="00135B83" w:rsidRPr="00CD7448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A74F67">
        <w:rPr>
          <w:sz w:val="28"/>
          <w:szCs w:val="28"/>
        </w:rPr>
        <w:t xml:space="preserve">С учетом предлагаемых изменений уточненные годовые плановые назначения на реализацию Программы останутся без изменений и составят </w:t>
      </w:r>
      <w:r w:rsidRPr="00CD7448">
        <w:rPr>
          <w:sz w:val="28"/>
          <w:szCs w:val="28"/>
        </w:rPr>
        <w:t xml:space="preserve">на 2023 год </w:t>
      </w:r>
      <w:r w:rsidR="00A74F67" w:rsidRPr="00CD7448">
        <w:rPr>
          <w:sz w:val="28"/>
          <w:szCs w:val="28"/>
        </w:rPr>
        <w:t xml:space="preserve">– </w:t>
      </w:r>
      <w:r w:rsidRPr="00CD7448">
        <w:rPr>
          <w:sz w:val="28"/>
          <w:szCs w:val="28"/>
        </w:rPr>
        <w:t>275 879,38 тыс. рублей, на 2024 год – 223 849,46 тыс. рублей, на 2025 год – 224 041,76 тыс. рублей.</w:t>
      </w:r>
    </w:p>
    <w:p w:rsidR="009F28CB" w:rsidRPr="00CD7448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</w:pPr>
    </w:p>
    <w:p w:rsidR="009F28CB" w:rsidRPr="00CD7448" w:rsidRDefault="00037BDA" w:rsidP="0058613D">
      <w:pPr>
        <w:pStyle w:val="aff3"/>
        <w:spacing w:before="0" w:beforeAutospacing="0" w:after="0" w:afterAutospacing="0" w:line="238" w:lineRule="auto"/>
        <w:ind w:firstLine="708"/>
        <w:jc w:val="center"/>
      </w:pPr>
      <w:r w:rsidRPr="00CD7448">
        <w:rPr>
          <w:sz w:val="28"/>
          <w:szCs w:val="28"/>
          <w:u w:val="single"/>
        </w:rPr>
        <w:t>09. Муниципальная программа «Молодежь города Ставрополя»</w:t>
      </w:r>
    </w:p>
    <w:p w:rsidR="009F28CB" w:rsidRPr="00CD7448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CD7448">
        <w:t> </w:t>
      </w:r>
    </w:p>
    <w:p w:rsidR="00135B83" w:rsidRPr="00CD7448" w:rsidRDefault="00135B83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r w:rsidRPr="00CD7448">
        <w:rPr>
          <w:sz w:val="28"/>
          <w:szCs w:val="28"/>
        </w:rPr>
        <w:t>В соответствии с решением о бюджете города годовые плановые назначения, предусмотренные по муниципальной программе «Молодежь города Ставрополя» (далее для целей настоящего раздела - Программа), утверждены на 2023 год в сумме 27 587,29 тыс. рублей, на 2024 год –  17 885,01 тыс. рублей, на 2025 год – 17 886,75 тыс. рублей.</w:t>
      </w:r>
    </w:p>
    <w:p w:rsidR="00135B83" w:rsidRPr="0094169C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CB2C07">
        <w:rPr>
          <w:color w:val="000000"/>
          <w:sz w:val="28"/>
          <w:szCs w:val="28"/>
        </w:rPr>
        <w:t xml:space="preserve">Проектом решения предлагается увеличить объем бюджетных ассигнований на реализацию Программы за счет средств бюджета города на </w:t>
      </w:r>
      <w:r w:rsidRPr="0094169C">
        <w:rPr>
          <w:color w:val="000000"/>
          <w:sz w:val="28"/>
          <w:szCs w:val="28"/>
        </w:rPr>
        <w:t xml:space="preserve">2023 год на сумму 288,62 тыс. рублей, на 2024 - 2025 годы на сумму </w:t>
      </w:r>
      <w:r w:rsidR="00CB2C07" w:rsidRPr="0094169C">
        <w:rPr>
          <w:color w:val="000000"/>
          <w:sz w:val="28"/>
          <w:szCs w:val="28"/>
        </w:rPr>
        <w:br/>
      </w:r>
      <w:r w:rsidRPr="0094169C">
        <w:rPr>
          <w:color w:val="000000"/>
          <w:sz w:val="28"/>
          <w:szCs w:val="28"/>
        </w:rPr>
        <w:t>122,27 тыс. рублей ежегодно.</w:t>
      </w:r>
    </w:p>
    <w:p w:rsidR="00135B83" w:rsidRPr="00D666E7" w:rsidRDefault="00135B83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94169C">
        <w:rPr>
          <w:color w:val="000000"/>
          <w:sz w:val="28"/>
          <w:szCs w:val="28"/>
        </w:rPr>
        <w:t>С учетом предлагаемых изменений уточненные годовые плановые назначения на реализацию Программы на 2023 год</w:t>
      </w:r>
      <w:r w:rsidR="00B2180A" w:rsidRPr="0094169C">
        <w:rPr>
          <w:color w:val="000000"/>
          <w:sz w:val="28"/>
          <w:szCs w:val="28"/>
        </w:rPr>
        <w:t xml:space="preserve"> составят</w:t>
      </w:r>
      <w:r w:rsidRPr="0094169C">
        <w:rPr>
          <w:color w:val="000000"/>
          <w:sz w:val="28"/>
          <w:szCs w:val="28"/>
        </w:rPr>
        <w:t xml:space="preserve"> 27 875,91 тыс. рублей, на 2024 год – 18 007,28 тыс. рублей, на 2025 год – 18 009,02 тыс. </w:t>
      </w:r>
      <w:r w:rsidRPr="00D666E7">
        <w:rPr>
          <w:color w:val="000000"/>
          <w:sz w:val="28"/>
          <w:szCs w:val="28"/>
        </w:rPr>
        <w:t>рублей.</w:t>
      </w:r>
    </w:p>
    <w:p w:rsidR="009F28CB" w:rsidRPr="00D666E7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color w:val="FF0000"/>
          <w:sz w:val="28"/>
          <w:szCs w:val="28"/>
        </w:rPr>
      </w:pPr>
    </w:p>
    <w:p w:rsidR="009F28CB" w:rsidRPr="00D666E7" w:rsidRDefault="00037BDA" w:rsidP="0058613D">
      <w:pPr>
        <w:pStyle w:val="docdata"/>
        <w:spacing w:before="0" w:beforeAutospacing="0" w:after="0" w:afterAutospacing="0" w:line="238" w:lineRule="auto"/>
        <w:jc w:val="center"/>
      </w:pPr>
      <w:r w:rsidRPr="00D666E7">
        <w:rPr>
          <w:sz w:val="28"/>
          <w:szCs w:val="28"/>
          <w:u w:val="single"/>
        </w:rPr>
        <w:t>11. Муниципальная программа «Управление и распоряжение имуществом, находящимся в муниципальной собственности города Ставрополя, в том числе земельными ресурсами»</w:t>
      </w:r>
    </w:p>
    <w:p w:rsidR="009F28CB" w:rsidRPr="00D666E7" w:rsidRDefault="00037BDA" w:rsidP="0058613D">
      <w:pPr>
        <w:pStyle w:val="aff3"/>
        <w:spacing w:before="0" w:beforeAutospacing="0" w:after="0" w:afterAutospacing="0" w:line="238" w:lineRule="auto"/>
        <w:ind w:left="283" w:firstLine="709"/>
        <w:jc w:val="center"/>
      </w:pPr>
      <w:r w:rsidRPr="00D666E7">
        <w:t> </w:t>
      </w:r>
    </w:p>
    <w:p w:rsidR="00742B8C" w:rsidRPr="00125C1C" w:rsidRDefault="00742B8C" w:rsidP="0058613D">
      <w:pPr>
        <w:pStyle w:val="docdata"/>
        <w:spacing w:before="0" w:beforeAutospacing="0" w:after="0" w:afterAutospacing="0" w:line="238" w:lineRule="auto"/>
        <w:ind w:firstLine="708"/>
        <w:jc w:val="both"/>
      </w:pPr>
      <w:proofErr w:type="gramStart"/>
      <w:r w:rsidRPr="00D666E7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«Управление и распоряжение имуществом, находящимся в муниципальной собственности города Ставрополя, в том числе земельными ресурсами» (далее для целей настоящего раздела - Программа), утверждены на 2023 год в сумме </w:t>
      </w:r>
      <w:r w:rsidR="00D666E7" w:rsidRPr="00D666E7">
        <w:rPr>
          <w:sz w:val="28"/>
          <w:szCs w:val="28"/>
        </w:rPr>
        <w:t xml:space="preserve"> </w:t>
      </w:r>
      <w:r w:rsidR="00D666E7" w:rsidRPr="00125C1C">
        <w:rPr>
          <w:sz w:val="28"/>
          <w:szCs w:val="28"/>
        </w:rPr>
        <w:t>116 964,23 </w:t>
      </w:r>
      <w:r w:rsidRPr="00125C1C">
        <w:rPr>
          <w:sz w:val="28"/>
          <w:szCs w:val="28"/>
        </w:rPr>
        <w:t>тыс. рублей, на 2024 год – 11 359,23 тыс. рублей, на 2025 год – 11 400,36 тыс. рублей.</w:t>
      </w:r>
      <w:proofErr w:type="gramEnd"/>
    </w:p>
    <w:p w:rsidR="00742B8C" w:rsidRPr="00FC73AE" w:rsidRDefault="00742B8C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125C1C">
        <w:rPr>
          <w:sz w:val="28"/>
          <w:szCs w:val="28"/>
        </w:rPr>
        <w:lastRenderedPageBreak/>
        <w:t xml:space="preserve">Проектом решения предлагается увеличить объем </w:t>
      </w:r>
      <w:r w:rsidR="00125C1C" w:rsidRPr="00125C1C">
        <w:rPr>
          <w:sz w:val="28"/>
          <w:szCs w:val="28"/>
        </w:rPr>
        <w:t>бюджетных ассигнований</w:t>
      </w:r>
      <w:r w:rsidRPr="00125C1C">
        <w:rPr>
          <w:sz w:val="28"/>
          <w:szCs w:val="28"/>
        </w:rPr>
        <w:t xml:space="preserve"> на реализацию Программы в 2023 году по главе </w:t>
      </w:r>
      <w:r w:rsidR="00125C1C" w:rsidRPr="00125C1C">
        <w:rPr>
          <w:sz w:val="28"/>
          <w:szCs w:val="28"/>
        </w:rPr>
        <w:br/>
      </w:r>
      <w:r w:rsidRPr="00125C1C">
        <w:rPr>
          <w:sz w:val="28"/>
          <w:szCs w:val="28"/>
        </w:rPr>
        <w:t xml:space="preserve">619 </w:t>
      </w:r>
      <w:r w:rsidRPr="00FC73AE">
        <w:rPr>
          <w:sz w:val="28"/>
          <w:szCs w:val="28"/>
        </w:rPr>
        <w:t>«Администрация Промышленного района города Ставрополя» на сумму 15,97 тыс. рублей.</w:t>
      </w:r>
    </w:p>
    <w:p w:rsidR="00742B8C" w:rsidRPr="00204D88" w:rsidRDefault="00742B8C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FC73AE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 116 980,20 </w:t>
      </w:r>
      <w:r w:rsidR="00FC73AE" w:rsidRPr="00FC73AE">
        <w:rPr>
          <w:sz w:val="28"/>
          <w:szCs w:val="28"/>
        </w:rPr>
        <w:t xml:space="preserve">тыс. </w:t>
      </w:r>
      <w:r w:rsidRPr="00FC73AE">
        <w:rPr>
          <w:sz w:val="28"/>
          <w:szCs w:val="28"/>
        </w:rPr>
        <w:t xml:space="preserve">рублей, на плановый период 2024 и 2025 годов показатели не </w:t>
      </w:r>
      <w:proofErr w:type="gramStart"/>
      <w:r w:rsidRPr="00FC73AE">
        <w:rPr>
          <w:sz w:val="28"/>
          <w:szCs w:val="28"/>
        </w:rPr>
        <w:t xml:space="preserve">изменятся и </w:t>
      </w:r>
      <w:r w:rsidRPr="00204D88">
        <w:rPr>
          <w:sz w:val="28"/>
          <w:szCs w:val="28"/>
        </w:rPr>
        <w:t>составят</w:t>
      </w:r>
      <w:proofErr w:type="gramEnd"/>
      <w:r w:rsidRPr="00204D88">
        <w:rPr>
          <w:sz w:val="28"/>
          <w:szCs w:val="28"/>
        </w:rPr>
        <w:t>: на 2024 год – 11 359,23 тыс. рубле</w:t>
      </w:r>
      <w:r w:rsidR="00FC73AE" w:rsidRPr="00204D88">
        <w:rPr>
          <w:sz w:val="28"/>
          <w:szCs w:val="28"/>
        </w:rPr>
        <w:t xml:space="preserve">й, на 2025 год – 11 400,36 тыс. </w:t>
      </w:r>
      <w:r w:rsidRPr="00204D88">
        <w:rPr>
          <w:sz w:val="28"/>
          <w:szCs w:val="28"/>
        </w:rPr>
        <w:t>рублей.</w:t>
      </w:r>
    </w:p>
    <w:p w:rsidR="009F28CB" w:rsidRPr="00204D88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</w:p>
    <w:p w:rsidR="009F28CB" w:rsidRPr="00204D88" w:rsidRDefault="00037BDA" w:rsidP="0058613D">
      <w:pPr>
        <w:pStyle w:val="docdata"/>
        <w:widowControl w:val="0"/>
        <w:spacing w:before="0" w:beforeAutospacing="0" w:after="0" w:afterAutospacing="0" w:line="238" w:lineRule="auto"/>
        <w:jc w:val="center"/>
      </w:pPr>
      <w:r w:rsidRPr="00204D88">
        <w:rPr>
          <w:sz w:val="28"/>
          <w:szCs w:val="28"/>
          <w:u w:val="single"/>
        </w:rPr>
        <w:t xml:space="preserve">12. Муниципальная программа «Экономическое развитие </w:t>
      </w:r>
    </w:p>
    <w:p w:rsidR="009F28CB" w:rsidRPr="00204D88" w:rsidRDefault="00037BDA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 w:rsidRPr="00204D88">
        <w:rPr>
          <w:sz w:val="28"/>
          <w:szCs w:val="28"/>
          <w:u w:val="single"/>
        </w:rPr>
        <w:t>города Ставрополя»</w:t>
      </w:r>
    </w:p>
    <w:p w:rsidR="009F28CB" w:rsidRPr="00204D88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204D88">
        <w:t> </w:t>
      </w:r>
    </w:p>
    <w:p w:rsidR="009F28CB" w:rsidRPr="00661D3C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204D88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«Экономическое развитие города Ставрополя» (далее для целей настоящего раздела - Программа), утверждены на 2023 год в сумме </w:t>
      </w:r>
      <w:r w:rsidRPr="00204D88">
        <w:rPr>
          <w:sz w:val="28"/>
          <w:szCs w:val="28"/>
        </w:rPr>
        <w:br/>
      </w:r>
      <w:r w:rsidR="00204D88" w:rsidRPr="00204D88">
        <w:rPr>
          <w:sz w:val="28"/>
          <w:szCs w:val="28"/>
        </w:rPr>
        <w:t>124 204,22</w:t>
      </w:r>
      <w:r w:rsidRPr="00204D88">
        <w:rPr>
          <w:sz w:val="28"/>
          <w:szCs w:val="28"/>
        </w:rPr>
        <w:t xml:space="preserve"> </w:t>
      </w:r>
      <w:r w:rsidRPr="00661D3C">
        <w:rPr>
          <w:sz w:val="28"/>
          <w:szCs w:val="28"/>
        </w:rPr>
        <w:t>тыс. рублей, на 2024 год – 123 995,45 тыс. рублей, на 2025 год – 124 174,64 тыс. рублей.</w:t>
      </w:r>
    </w:p>
    <w:p w:rsidR="009F28CB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661D3C">
        <w:rPr>
          <w:sz w:val="28"/>
          <w:szCs w:val="28"/>
        </w:rPr>
        <w:t xml:space="preserve">Проектом решения предлагается </w:t>
      </w:r>
      <w:r w:rsidR="00661D3C" w:rsidRPr="00661D3C">
        <w:rPr>
          <w:sz w:val="28"/>
          <w:szCs w:val="28"/>
        </w:rPr>
        <w:t>увеличить</w:t>
      </w:r>
      <w:r w:rsidRPr="00661D3C">
        <w:rPr>
          <w:sz w:val="28"/>
          <w:szCs w:val="28"/>
        </w:rPr>
        <w:t xml:space="preserve"> расходы на реализацию Программы в 2023 году на сумму </w:t>
      </w:r>
      <w:r w:rsidR="00661D3C" w:rsidRPr="00661D3C">
        <w:rPr>
          <w:sz w:val="28"/>
          <w:szCs w:val="28"/>
        </w:rPr>
        <w:t>1 877,96</w:t>
      </w:r>
      <w:r w:rsidRPr="00661D3C">
        <w:rPr>
          <w:sz w:val="28"/>
          <w:szCs w:val="28"/>
        </w:rPr>
        <w:t xml:space="preserve"> тыс. рублей.</w:t>
      </w:r>
    </w:p>
    <w:p w:rsidR="00661D3C" w:rsidRPr="00670341" w:rsidRDefault="00661D3C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>
        <w:rPr>
          <w:sz w:val="28"/>
          <w:szCs w:val="28"/>
        </w:rPr>
        <w:t xml:space="preserve">Одновременно предлагается </w:t>
      </w:r>
      <w:r w:rsidRPr="00A74F67">
        <w:rPr>
          <w:sz w:val="28"/>
          <w:szCs w:val="28"/>
        </w:rPr>
        <w:t>перераспределить бюджетные ассигнования по Программе по главе 6</w:t>
      </w:r>
      <w:r w:rsidR="00E73A22">
        <w:rPr>
          <w:sz w:val="28"/>
          <w:szCs w:val="28"/>
        </w:rPr>
        <w:t>05</w:t>
      </w:r>
      <w:r w:rsidRPr="00A74F67">
        <w:rPr>
          <w:sz w:val="28"/>
          <w:szCs w:val="28"/>
        </w:rPr>
        <w:t xml:space="preserve"> «Комитет </w:t>
      </w:r>
      <w:r w:rsidR="00E73A22">
        <w:rPr>
          <w:sz w:val="28"/>
          <w:szCs w:val="28"/>
        </w:rPr>
        <w:t>экономического развития и торговли</w:t>
      </w:r>
      <w:r w:rsidRPr="00A74F67">
        <w:rPr>
          <w:sz w:val="28"/>
          <w:szCs w:val="28"/>
        </w:rPr>
        <w:t xml:space="preserve"> администрации города Ставрополя» в 2023 году внутри главного </w:t>
      </w:r>
      <w:r w:rsidRPr="00670341">
        <w:rPr>
          <w:sz w:val="28"/>
          <w:szCs w:val="28"/>
        </w:rPr>
        <w:t xml:space="preserve">распорядителя бюджетных средств на сумму </w:t>
      </w:r>
      <w:r w:rsidR="00E73A22" w:rsidRPr="00670341">
        <w:rPr>
          <w:sz w:val="28"/>
          <w:szCs w:val="28"/>
        </w:rPr>
        <w:t>320,00</w:t>
      </w:r>
      <w:r w:rsidRPr="00670341">
        <w:rPr>
          <w:sz w:val="28"/>
          <w:szCs w:val="28"/>
        </w:rPr>
        <w:t xml:space="preserve"> тыс. рублей.</w:t>
      </w:r>
    </w:p>
    <w:p w:rsidR="009F28CB" w:rsidRPr="001002DA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670341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670341" w:rsidRPr="00670341">
        <w:rPr>
          <w:sz w:val="28"/>
          <w:szCs w:val="28"/>
        </w:rPr>
        <w:t>126 082,18</w:t>
      </w:r>
      <w:r w:rsidRPr="00670341">
        <w:rPr>
          <w:sz w:val="28"/>
          <w:szCs w:val="28"/>
        </w:rPr>
        <w:t xml:space="preserve"> тыс. рублей, на плановый период 2024 и 2025 годов показатели не </w:t>
      </w:r>
      <w:proofErr w:type="gramStart"/>
      <w:r w:rsidRPr="00670341">
        <w:rPr>
          <w:sz w:val="28"/>
          <w:szCs w:val="28"/>
        </w:rPr>
        <w:t>изменятся и составят</w:t>
      </w:r>
      <w:proofErr w:type="gramEnd"/>
      <w:r w:rsidRPr="00670341">
        <w:rPr>
          <w:sz w:val="28"/>
          <w:szCs w:val="28"/>
        </w:rPr>
        <w:t xml:space="preserve">: на 2024 год – 123 995,45 тыс. рублей, на 2025 год – </w:t>
      </w:r>
      <w:r w:rsidRPr="00670341">
        <w:rPr>
          <w:sz w:val="28"/>
          <w:szCs w:val="28"/>
        </w:rPr>
        <w:br/>
      </w:r>
      <w:r w:rsidRPr="001002DA">
        <w:rPr>
          <w:sz w:val="28"/>
          <w:szCs w:val="28"/>
        </w:rPr>
        <w:t>124 174,64 тыс. рублей.</w:t>
      </w:r>
    </w:p>
    <w:p w:rsidR="009F28CB" w:rsidRPr="001002DA" w:rsidRDefault="009F28CB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sz w:val="28"/>
          <w:szCs w:val="28"/>
        </w:rPr>
      </w:pPr>
    </w:p>
    <w:p w:rsidR="009F28CB" w:rsidRPr="001002DA" w:rsidRDefault="00037BDA" w:rsidP="0058613D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1002DA">
        <w:rPr>
          <w:sz w:val="28"/>
          <w:szCs w:val="28"/>
          <w:u w:val="single"/>
        </w:rPr>
        <w:t>14. Муниципальная программа «Развитие информационного общества в городе Ставрополе»</w:t>
      </w:r>
    </w:p>
    <w:p w:rsidR="009F28CB" w:rsidRPr="001002DA" w:rsidRDefault="00037BDA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002DA">
        <w:t> </w:t>
      </w:r>
    </w:p>
    <w:p w:rsidR="009F28CB" w:rsidRPr="00630BE0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proofErr w:type="gramStart"/>
      <w:r w:rsidRPr="001002DA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информационного общества в городе Ставрополе» (далее для целей настоящего раздела - Программа), утверждены на 2023 год в сумме </w:t>
      </w:r>
      <w:r w:rsidR="001002DA" w:rsidRPr="001002DA">
        <w:rPr>
          <w:sz w:val="28"/>
          <w:szCs w:val="28"/>
        </w:rPr>
        <w:t>65 265,04</w:t>
      </w:r>
      <w:r w:rsidRPr="001002DA">
        <w:rPr>
          <w:sz w:val="28"/>
          <w:szCs w:val="28"/>
        </w:rPr>
        <w:t> </w:t>
      </w:r>
      <w:r w:rsidRPr="00630BE0">
        <w:rPr>
          <w:sz w:val="28"/>
          <w:szCs w:val="28"/>
        </w:rPr>
        <w:t>тыс. рублей, на 2024 год – 42 147,31 тыс. рублей, на 2025 год – 42 147,31 тыс. рублей.</w:t>
      </w:r>
      <w:proofErr w:type="gramEnd"/>
    </w:p>
    <w:p w:rsidR="009F28CB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630BE0">
        <w:rPr>
          <w:sz w:val="28"/>
          <w:szCs w:val="28"/>
        </w:rPr>
        <w:t xml:space="preserve">Проектом решения предлагается </w:t>
      </w:r>
      <w:r w:rsidR="00630BE0" w:rsidRPr="00630BE0">
        <w:rPr>
          <w:sz w:val="28"/>
          <w:szCs w:val="28"/>
        </w:rPr>
        <w:t>уменьшить</w:t>
      </w:r>
      <w:r w:rsidRPr="00630BE0">
        <w:rPr>
          <w:sz w:val="28"/>
          <w:szCs w:val="28"/>
        </w:rPr>
        <w:t xml:space="preserve"> объем бюджетных ассигнований на реализацию Программы в 2023 году по главе 60</w:t>
      </w:r>
      <w:r w:rsidR="004E2611">
        <w:rPr>
          <w:sz w:val="28"/>
          <w:szCs w:val="28"/>
        </w:rPr>
        <w:t>6</w:t>
      </w:r>
      <w:r w:rsidRPr="00630BE0">
        <w:rPr>
          <w:sz w:val="28"/>
          <w:szCs w:val="28"/>
        </w:rPr>
        <w:t xml:space="preserve"> «</w:t>
      </w:r>
      <w:r w:rsidR="004E2611">
        <w:rPr>
          <w:sz w:val="28"/>
          <w:szCs w:val="28"/>
        </w:rPr>
        <w:t>Комитет образования а</w:t>
      </w:r>
      <w:r w:rsidRPr="00630BE0">
        <w:rPr>
          <w:sz w:val="28"/>
          <w:szCs w:val="28"/>
        </w:rPr>
        <w:t>дминистраци</w:t>
      </w:r>
      <w:r w:rsidR="00FE0846">
        <w:rPr>
          <w:sz w:val="28"/>
          <w:szCs w:val="28"/>
        </w:rPr>
        <w:t>и</w:t>
      </w:r>
      <w:r w:rsidRPr="00630BE0">
        <w:rPr>
          <w:sz w:val="28"/>
          <w:szCs w:val="28"/>
        </w:rPr>
        <w:t xml:space="preserve"> города Ставрополя» на сумму </w:t>
      </w:r>
      <w:r w:rsidR="00630BE0" w:rsidRPr="00630BE0">
        <w:rPr>
          <w:sz w:val="28"/>
          <w:szCs w:val="28"/>
        </w:rPr>
        <w:t>14,94</w:t>
      </w:r>
      <w:r w:rsidRPr="00630BE0">
        <w:rPr>
          <w:sz w:val="28"/>
          <w:szCs w:val="28"/>
        </w:rPr>
        <w:t xml:space="preserve"> тыс. рублей.</w:t>
      </w:r>
    </w:p>
    <w:p w:rsidR="004E2611" w:rsidRPr="00E532A2" w:rsidRDefault="004E2611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>
        <w:rPr>
          <w:sz w:val="28"/>
          <w:szCs w:val="28"/>
        </w:rPr>
        <w:t xml:space="preserve">Одновременно предлагается </w:t>
      </w:r>
      <w:r w:rsidRPr="00A74F67">
        <w:rPr>
          <w:sz w:val="28"/>
          <w:szCs w:val="28"/>
        </w:rPr>
        <w:t>перераспределить бюджетные ассигнования по Программе по главе 6</w:t>
      </w:r>
      <w:r>
        <w:rPr>
          <w:sz w:val="28"/>
          <w:szCs w:val="28"/>
        </w:rPr>
        <w:t>0</w:t>
      </w:r>
      <w:r w:rsidR="00E70283">
        <w:rPr>
          <w:sz w:val="28"/>
          <w:szCs w:val="28"/>
        </w:rPr>
        <w:t>1</w:t>
      </w:r>
      <w:r w:rsidRPr="00A74F67">
        <w:rPr>
          <w:sz w:val="28"/>
          <w:szCs w:val="28"/>
        </w:rPr>
        <w:t xml:space="preserve"> «</w:t>
      </w:r>
      <w:r w:rsidR="00E70283">
        <w:rPr>
          <w:sz w:val="28"/>
          <w:szCs w:val="28"/>
        </w:rPr>
        <w:t>А</w:t>
      </w:r>
      <w:r w:rsidRPr="00A74F67">
        <w:rPr>
          <w:sz w:val="28"/>
          <w:szCs w:val="28"/>
        </w:rPr>
        <w:t>дминистраци</w:t>
      </w:r>
      <w:r w:rsidR="00E70283">
        <w:rPr>
          <w:sz w:val="28"/>
          <w:szCs w:val="28"/>
        </w:rPr>
        <w:t>я</w:t>
      </w:r>
      <w:r w:rsidRPr="00A74F67">
        <w:rPr>
          <w:sz w:val="28"/>
          <w:szCs w:val="28"/>
        </w:rPr>
        <w:t xml:space="preserve"> города </w:t>
      </w:r>
      <w:r w:rsidRPr="00A74F67">
        <w:rPr>
          <w:sz w:val="28"/>
          <w:szCs w:val="28"/>
        </w:rPr>
        <w:lastRenderedPageBreak/>
        <w:t>Ставрополя» в 202</w:t>
      </w:r>
      <w:r w:rsidR="00E70283">
        <w:rPr>
          <w:sz w:val="28"/>
          <w:szCs w:val="28"/>
        </w:rPr>
        <w:t>4 - 2025</w:t>
      </w:r>
      <w:r w:rsidRPr="00A74F67">
        <w:rPr>
          <w:sz w:val="28"/>
          <w:szCs w:val="28"/>
        </w:rPr>
        <w:t xml:space="preserve"> год</w:t>
      </w:r>
      <w:r w:rsidR="00E70283">
        <w:rPr>
          <w:sz w:val="28"/>
          <w:szCs w:val="28"/>
        </w:rPr>
        <w:t>ах</w:t>
      </w:r>
      <w:r w:rsidRPr="00A74F67">
        <w:rPr>
          <w:sz w:val="28"/>
          <w:szCs w:val="28"/>
        </w:rPr>
        <w:t xml:space="preserve"> внутри главного </w:t>
      </w:r>
      <w:r w:rsidRPr="00670341">
        <w:rPr>
          <w:sz w:val="28"/>
          <w:szCs w:val="28"/>
        </w:rPr>
        <w:t xml:space="preserve">распорядителя бюджетных средств </w:t>
      </w:r>
      <w:r w:rsidRPr="00E532A2">
        <w:rPr>
          <w:sz w:val="28"/>
          <w:szCs w:val="28"/>
        </w:rPr>
        <w:t xml:space="preserve">на сумму </w:t>
      </w:r>
      <w:r w:rsidR="00E70283" w:rsidRPr="00E532A2">
        <w:rPr>
          <w:sz w:val="28"/>
          <w:szCs w:val="28"/>
        </w:rPr>
        <w:t>1 372,50</w:t>
      </w:r>
      <w:r w:rsidRPr="00E532A2">
        <w:rPr>
          <w:sz w:val="28"/>
          <w:szCs w:val="28"/>
        </w:rPr>
        <w:t xml:space="preserve"> тыс. рублей</w:t>
      </w:r>
      <w:r w:rsidR="00E70283" w:rsidRPr="00E532A2">
        <w:rPr>
          <w:sz w:val="28"/>
          <w:szCs w:val="28"/>
        </w:rPr>
        <w:t xml:space="preserve"> ежегодно</w:t>
      </w:r>
      <w:r w:rsidRPr="00E532A2">
        <w:rPr>
          <w:sz w:val="28"/>
          <w:szCs w:val="28"/>
        </w:rPr>
        <w:t>.</w:t>
      </w:r>
    </w:p>
    <w:p w:rsidR="009F28CB" w:rsidRPr="00E532A2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E532A2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E532A2" w:rsidRPr="00E532A2">
        <w:rPr>
          <w:sz w:val="28"/>
          <w:szCs w:val="28"/>
        </w:rPr>
        <w:t>65 250,10</w:t>
      </w:r>
      <w:r w:rsidRPr="00E532A2">
        <w:rPr>
          <w:sz w:val="28"/>
          <w:szCs w:val="28"/>
        </w:rPr>
        <w:t xml:space="preserve"> тыс. рублей, на плановый период 2024 и 2025 годов показатели не </w:t>
      </w:r>
      <w:proofErr w:type="gramStart"/>
      <w:r w:rsidRPr="00E532A2">
        <w:rPr>
          <w:sz w:val="28"/>
          <w:szCs w:val="28"/>
        </w:rPr>
        <w:t>изменятся и составят</w:t>
      </w:r>
      <w:proofErr w:type="gramEnd"/>
      <w:r w:rsidRPr="00E532A2">
        <w:rPr>
          <w:sz w:val="28"/>
          <w:szCs w:val="28"/>
        </w:rPr>
        <w:t>: на 2024 год – 42 147,31 тыс. рублей, на 2025 год – 42 147,31 тыс. рублей.</w:t>
      </w:r>
    </w:p>
    <w:p w:rsidR="009F28CB" w:rsidRPr="0046653A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>
        <w:rPr>
          <w:color w:val="FF0000"/>
        </w:rPr>
        <w:t> </w:t>
      </w:r>
    </w:p>
    <w:p w:rsidR="009F28CB" w:rsidRPr="0046653A" w:rsidRDefault="00037BDA" w:rsidP="0058613D">
      <w:pPr>
        <w:pStyle w:val="docdata"/>
        <w:spacing w:before="0" w:beforeAutospacing="0" w:after="0" w:afterAutospacing="0" w:line="238" w:lineRule="auto"/>
        <w:jc w:val="center"/>
      </w:pPr>
      <w:r w:rsidRPr="0046653A">
        <w:rPr>
          <w:sz w:val="28"/>
          <w:szCs w:val="28"/>
          <w:u w:val="single"/>
        </w:rPr>
        <w:t>15. Муниципальная программа «Обеспечение безопасности, общественного порядка и профилактика правонарушений в городе Ставрополе»</w:t>
      </w:r>
    </w:p>
    <w:p w:rsidR="009F28CB" w:rsidRPr="0046653A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46653A">
        <w:t> </w:t>
      </w:r>
    </w:p>
    <w:p w:rsidR="009F28CB" w:rsidRPr="00101F3A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proofErr w:type="gramStart"/>
      <w:r w:rsidRPr="0046653A">
        <w:rPr>
          <w:sz w:val="28"/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безопасности, общественного порядка и профилактика правонарушений в городе Ставрополе» (далее для целей настоящего раздела - Программа</w:t>
      </w:r>
      <w:r w:rsidRPr="00101F3A">
        <w:rPr>
          <w:sz w:val="28"/>
          <w:szCs w:val="28"/>
        </w:rPr>
        <w:t xml:space="preserve">), утверждены на 2023 год в сумме </w:t>
      </w:r>
      <w:r w:rsidR="0046653A" w:rsidRPr="00101F3A">
        <w:rPr>
          <w:sz w:val="28"/>
          <w:szCs w:val="28"/>
        </w:rPr>
        <w:t>224 050,57</w:t>
      </w:r>
      <w:r w:rsidRPr="00101F3A">
        <w:rPr>
          <w:sz w:val="28"/>
          <w:szCs w:val="28"/>
        </w:rPr>
        <w:t> тыс. рублей, на 2024 год – 199 053,28 тыс. рублей, на 2025 год – 198 682,10 тыс. рублей.</w:t>
      </w:r>
      <w:proofErr w:type="gramEnd"/>
    </w:p>
    <w:p w:rsidR="009F28CB" w:rsidRPr="00101F3A" w:rsidRDefault="00037BDA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101F3A">
        <w:rPr>
          <w:sz w:val="28"/>
          <w:szCs w:val="28"/>
        </w:rPr>
        <w:t>Проектом решения предлагается</w:t>
      </w:r>
      <w:r w:rsidR="00101F3A" w:rsidRPr="00101F3A">
        <w:rPr>
          <w:sz w:val="28"/>
          <w:szCs w:val="28"/>
        </w:rPr>
        <w:t xml:space="preserve"> в целом</w:t>
      </w:r>
      <w:r w:rsidRPr="00101F3A">
        <w:rPr>
          <w:sz w:val="28"/>
          <w:szCs w:val="28"/>
        </w:rPr>
        <w:t xml:space="preserve"> </w:t>
      </w:r>
      <w:r w:rsidR="00101F3A" w:rsidRPr="00101F3A">
        <w:rPr>
          <w:sz w:val="28"/>
          <w:szCs w:val="28"/>
        </w:rPr>
        <w:t>увеличить</w:t>
      </w:r>
      <w:r w:rsidRPr="00101F3A">
        <w:rPr>
          <w:sz w:val="28"/>
          <w:szCs w:val="28"/>
        </w:rPr>
        <w:t xml:space="preserve"> объем бюджетных ассигнований на реализацию Программы в 2023 году на общую сумму </w:t>
      </w:r>
      <w:r w:rsidR="00101F3A" w:rsidRPr="00101F3A">
        <w:rPr>
          <w:sz w:val="28"/>
          <w:szCs w:val="28"/>
        </w:rPr>
        <w:t>182,55 </w:t>
      </w:r>
      <w:r w:rsidRPr="00101F3A">
        <w:rPr>
          <w:sz w:val="28"/>
          <w:szCs w:val="28"/>
        </w:rPr>
        <w:t>тыс. рублей, в том числе:</w:t>
      </w:r>
    </w:p>
    <w:p w:rsidR="00101F3A" w:rsidRPr="00101F3A" w:rsidRDefault="00101F3A" w:rsidP="0058613D">
      <w:pPr>
        <w:pStyle w:val="aff3"/>
        <w:spacing w:before="0" w:beforeAutospacing="0" w:after="0" w:afterAutospacing="0" w:line="238" w:lineRule="auto"/>
        <w:ind w:firstLine="709"/>
        <w:jc w:val="both"/>
        <w:rPr>
          <w:color w:val="FF0000"/>
          <w:sz w:val="28"/>
          <w:szCs w:val="28"/>
        </w:rPr>
      </w:pPr>
      <w:r w:rsidRPr="00101F3A">
        <w:rPr>
          <w:sz w:val="28"/>
          <w:szCs w:val="28"/>
        </w:rPr>
        <w:t>по главе 601 «Администрация города Ставрополя» увеличить на сумму 200,00 тыс. рублей;</w:t>
      </w:r>
    </w:p>
    <w:p w:rsidR="00F42CF4" w:rsidRPr="009B719C" w:rsidRDefault="00F42CF4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101F3A">
        <w:rPr>
          <w:rStyle w:val="1861"/>
          <w:rFonts w:eastAsia="Arial"/>
          <w:color w:val="000000"/>
          <w:sz w:val="28"/>
          <w:szCs w:val="28"/>
        </w:rPr>
        <w:t xml:space="preserve">по </w:t>
      </w:r>
      <w:r w:rsidRPr="009B719C">
        <w:rPr>
          <w:rStyle w:val="1861"/>
          <w:rFonts w:eastAsia="Arial"/>
          <w:sz w:val="28"/>
          <w:szCs w:val="28"/>
        </w:rPr>
        <w:t>главе 607 «Комитет культуры и молодежной политики администрации города Ставрополя» уменьшить на сумму 17,45 тыс. рублей</w:t>
      </w:r>
      <w:r w:rsidR="00101F3A" w:rsidRPr="009B719C">
        <w:rPr>
          <w:rStyle w:val="1861"/>
          <w:rFonts w:eastAsia="Arial"/>
          <w:sz w:val="28"/>
          <w:szCs w:val="28"/>
        </w:rPr>
        <w:t>;</w:t>
      </w:r>
      <w:r w:rsidRPr="009B719C">
        <w:t xml:space="preserve"> </w:t>
      </w:r>
    </w:p>
    <w:p w:rsidR="009F28CB" w:rsidRPr="009B719C" w:rsidRDefault="00037BDA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 w:rsidRPr="009B719C">
        <w:rPr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на 2023 год составят </w:t>
      </w:r>
      <w:r w:rsidR="009B719C" w:rsidRPr="009B719C">
        <w:rPr>
          <w:sz w:val="28"/>
          <w:szCs w:val="28"/>
        </w:rPr>
        <w:t>224 233,12</w:t>
      </w:r>
      <w:r w:rsidRPr="009B719C">
        <w:rPr>
          <w:sz w:val="28"/>
          <w:szCs w:val="28"/>
        </w:rPr>
        <w:t xml:space="preserve"> тыс. рублей, на плановый период 2024 и 2025 годов показатели не </w:t>
      </w:r>
      <w:proofErr w:type="gramStart"/>
      <w:r w:rsidRPr="009B719C">
        <w:rPr>
          <w:sz w:val="28"/>
          <w:szCs w:val="28"/>
        </w:rPr>
        <w:t>изменятся и составят</w:t>
      </w:r>
      <w:proofErr w:type="gramEnd"/>
      <w:r w:rsidRPr="009B719C">
        <w:rPr>
          <w:sz w:val="28"/>
          <w:szCs w:val="28"/>
        </w:rPr>
        <w:t>: на 2024 год – 199 053,28 тыс. рублей, на 2025 год – 198 682,10 тыс. рублей.</w:t>
      </w:r>
    </w:p>
    <w:p w:rsidR="009F28CB" w:rsidRDefault="009F28CB" w:rsidP="0058613D">
      <w:pPr>
        <w:pStyle w:val="afb"/>
        <w:spacing w:line="238" w:lineRule="auto"/>
        <w:ind w:firstLine="708"/>
        <w:jc w:val="both"/>
        <w:rPr>
          <w:rFonts w:ascii="Times New Roman" w:hAnsi="Times New Roman"/>
          <w:color w:val="FF0000"/>
          <w:spacing w:val="-4"/>
          <w:sz w:val="28"/>
          <w:szCs w:val="28"/>
        </w:rPr>
      </w:pPr>
    </w:p>
    <w:p w:rsidR="009F28CB" w:rsidRPr="00EE529C" w:rsidRDefault="00037BDA" w:rsidP="0058613D">
      <w:pPr>
        <w:pStyle w:val="docdata"/>
        <w:spacing w:before="0" w:beforeAutospacing="0" w:after="0" w:afterAutospacing="0" w:line="238" w:lineRule="auto"/>
        <w:jc w:val="center"/>
      </w:pPr>
      <w:r w:rsidRPr="00EE529C">
        <w:rPr>
          <w:sz w:val="28"/>
          <w:szCs w:val="28"/>
          <w:u w:val="single"/>
        </w:rPr>
        <w:t xml:space="preserve">16. Муниципальная </w:t>
      </w:r>
      <w:hyperlink r:id="rId8" w:tooltip="consultantplus://offline/ref=02A079F21B29E184B1178D3F0DA93B33BD7CACD40373DD4FA7A017E4B0A0308E09079063F30C66658CEAA28188E24DC946D47E3A46A5059A9E184E6B60N6N" w:history="1">
        <w:r w:rsidRPr="00EE529C">
          <w:rPr>
            <w:rStyle w:val="afe"/>
            <w:color w:val="auto"/>
            <w:sz w:val="28"/>
            <w:szCs w:val="28"/>
          </w:rPr>
          <w:t>программа</w:t>
        </w:r>
      </w:hyperlink>
      <w:r w:rsidRPr="00EE529C">
        <w:rPr>
          <w:sz w:val="28"/>
          <w:szCs w:val="28"/>
          <w:u w:val="single"/>
        </w:rPr>
        <w:t xml:space="preserve">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</w:t>
      </w:r>
    </w:p>
    <w:p w:rsidR="009F28CB" w:rsidRPr="00EE529C" w:rsidRDefault="00037BDA" w:rsidP="0058613D">
      <w:pPr>
        <w:pStyle w:val="aff3"/>
        <w:spacing w:before="0" w:beforeAutospacing="0" w:after="0" w:afterAutospacing="0" w:line="238" w:lineRule="auto"/>
      </w:pPr>
      <w:r w:rsidRPr="00EE529C">
        <w:t> </w:t>
      </w:r>
    </w:p>
    <w:p w:rsidR="00F663C1" w:rsidRPr="00C878FC" w:rsidRDefault="00F663C1" w:rsidP="0058613D">
      <w:pPr>
        <w:widowControl w:val="0"/>
        <w:spacing w:line="238" w:lineRule="auto"/>
        <w:ind w:firstLine="709"/>
        <w:jc w:val="both"/>
        <w:rPr>
          <w:sz w:val="24"/>
          <w:szCs w:val="24"/>
        </w:rPr>
      </w:pPr>
      <w:proofErr w:type="gramStart"/>
      <w:r w:rsidRPr="00EE529C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гражданской обороны, первичных мер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 природного и техногенного характера» (далее для целей настоящего раздела - Программа), утверждены на 2023 год в сумме 170 897,62 тыс. рублей</w:t>
      </w:r>
      <w:proofErr w:type="gramEnd"/>
      <w:r w:rsidRPr="00EE529C">
        <w:rPr>
          <w:szCs w:val="28"/>
        </w:rPr>
        <w:t xml:space="preserve">, на 2024 год – в сумме </w:t>
      </w:r>
      <w:r w:rsidRPr="00EE529C">
        <w:rPr>
          <w:szCs w:val="28"/>
        </w:rPr>
        <w:br/>
      </w:r>
      <w:r w:rsidRPr="00C878FC">
        <w:rPr>
          <w:szCs w:val="28"/>
        </w:rPr>
        <w:t>116 606,49 тыс. рублей, на 2025 год – в сумме 116 675,14 тыс. рублей.</w:t>
      </w:r>
    </w:p>
    <w:p w:rsidR="00F663C1" w:rsidRDefault="00F663C1" w:rsidP="0058613D">
      <w:pPr>
        <w:tabs>
          <w:tab w:val="left" w:pos="709"/>
          <w:tab w:val="left" w:pos="8198"/>
        </w:tabs>
        <w:spacing w:line="238" w:lineRule="auto"/>
        <w:jc w:val="both"/>
        <w:rPr>
          <w:szCs w:val="28"/>
        </w:rPr>
      </w:pPr>
      <w:r w:rsidRPr="00C878FC">
        <w:rPr>
          <w:szCs w:val="28"/>
        </w:rPr>
        <w:lastRenderedPageBreak/>
        <w:tab/>
        <w:t>Проектом решения предлагается уменьшить объем бюджетных ассигнований на реализацию Програм</w:t>
      </w:r>
      <w:r w:rsidR="00C878FC" w:rsidRPr="00C878FC">
        <w:rPr>
          <w:szCs w:val="28"/>
        </w:rPr>
        <w:t xml:space="preserve">мы в 2023 году на общую сумму </w:t>
      </w:r>
      <w:r w:rsidR="00C878FC" w:rsidRPr="00C878FC">
        <w:rPr>
          <w:szCs w:val="28"/>
        </w:rPr>
        <w:br/>
      </w:r>
      <w:r w:rsidRPr="00C878FC">
        <w:rPr>
          <w:szCs w:val="28"/>
        </w:rPr>
        <w:t>41,69 тыс. рублей.</w:t>
      </w:r>
    </w:p>
    <w:p w:rsidR="00AB3056" w:rsidRPr="00670341" w:rsidRDefault="00AB3056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>
        <w:rPr>
          <w:sz w:val="28"/>
          <w:szCs w:val="28"/>
        </w:rPr>
        <w:t xml:space="preserve">Одновременно предлагается </w:t>
      </w:r>
      <w:r w:rsidRPr="00A74F67">
        <w:rPr>
          <w:sz w:val="28"/>
          <w:szCs w:val="28"/>
        </w:rPr>
        <w:t xml:space="preserve">перераспределить бюджетные ассигнования по </w:t>
      </w:r>
      <w:r w:rsidRPr="00AB3056">
        <w:rPr>
          <w:sz w:val="28"/>
          <w:szCs w:val="28"/>
        </w:rPr>
        <w:t>главе 624 «Комитет по делам гражданской обороны и чрезвычайным ситуациям администрации города Ставрополя»</w:t>
      </w:r>
      <w:r>
        <w:rPr>
          <w:sz w:val="28"/>
          <w:szCs w:val="28"/>
        </w:rPr>
        <w:t xml:space="preserve"> </w:t>
      </w:r>
      <w:r w:rsidRPr="00A74F67">
        <w:rPr>
          <w:sz w:val="28"/>
          <w:szCs w:val="28"/>
        </w:rPr>
        <w:t xml:space="preserve">в 2023 году внутри главного </w:t>
      </w:r>
      <w:r w:rsidRPr="00670341">
        <w:rPr>
          <w:sz w:val="28"/>
          <w:szCs w:val="28"/>
        </w:rPr>
        <w:t xml:space="preserve">распорядителя бюджетных средств на сумму </w:t>
      </w:r>
      <w:r>
        <w:rPr>
          <w:sz w:val="28"/>
          <w:szCs w:val="28"/>
        </w:rPr>
        <w:t>127,65</w:t>
      </w:r>
      <w:r w:rsidRPr="00670341">
        <w:rPr>
          <w:sz w:val="28"/>
          <w:szCs w:val="28"/>
        </w:rPr>
        <w:t xml:space="preserve"> тыс. рублей.</w:t>
      </w:r>
    </w:p>
    <w:p w:rsidR="00F663C1" w:rsidRPr="00567C51" w:rsidRDefault="00F663C1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color w:val="000000"/>
          <w:sz w:val="28"/>
          <w:szCs w:val="28"/>
        </w:rPr>
      </w:pPr>
      <w:r w:rsidRPr="00F072FA"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составят на 2023 год 170 855,93 тыс. рублей, </w:t>
      </w:r>
      <w:r w:rsidR="00F072FA" w:rsidRPr="00F072FA">
        <w:rPr>
          <w:sz w:val="28"/>
          <w:szCs w:val="28"/>
        </w:rPr>
        <w:t xml:space="preserve">на плановый период 2024 и 2025 годов показатели не </w:t>
      </w:r>
      <w:proofErr w:type="gramStart"/>
      <w:r w:rsidR="00F072FA" w:rsidRPr="00F072FA">
        <w:rPr>
          <w:sz w:val="28"/>
          <w:szCs w:val="28"/>
        </w:rPr>
        <w:t xml:space="preserve">изменятся и </w:t>
      </w:r>
      <w:r w:rsidR="00F072FA" w:rsidRPr="00567C51">
        <w:rPr>
          <w:sz w:val="28"/>
          <w:szCs w:val="28"/>
        </w:rPr>
        <w:t>составят</w:t>
      </w:r>
      <w:proofErr w:type="gramEnd"/>
      <w:r w:rsidR="00F072FA" w:rsidRPr="00567C51">
        <w:rPr>
          <w:sz w:val="28"/>
          <w:szCs w:val="28"/>
        </w:rPr>
        <w:t xml:space="preserve">: </w:t>
      </w:r>
      <w:r w:rsidRPr="00567C51">
        <w:rPr>
          <w:color w:val="000000"/>
          <w:sz w:val="28"/>
          <w:szCs w:val="28"/>
        </w:rPr>
        <w:t xml:space="preserve">на 2024 год – 116 606,49 тыс. рублей, на 2025 год – 116 675,14 тыс. </w:t>
      </w:r>
      <w:r w:rsidRPr="00567C51">
        <w:rPr>
          <w:color w:val="000000"/>
          <w:sz w:val="28"/>
          <w:szCs w:val="28"/>
        </w:rPr>
        <w:br/>
        <w:t> рублей.</w:t>
      </w:r>
    </w:p>
    <w:p w:rsidR="009F28CB" w:rsidRPr="00567C51" w:rsidRDefault="009F28CB" w:rsidP="0058613D">
      <w:pPr>
        <w:pStyle w:val="afb"/>
        <w:spacing w:line="238" w:lineRule="auto"/>
        <w:ind w:firstLine="708"/>
        <w:jc w:val="both"/>
        <w:rPr>
          <w:rFonts w:ascii="Times New Roman" w:hAnsi="Times New Roman"/>
          <w:color w:val="FF0000"/>
          <w:spacing w:val="-4"/>
          <w:sz w:val="28"/>
          <w:szCs w:val="28"/>
        </w:rPr>
      </w:pPr>
    </w:p>
    <w:p w:rsidR="00F42CF4" w:rsidRPr="00567C51" w:rsidRDefault="00F42CF4" w:rsidP="0058613D">
      <w:pPr>
        <w:pStyle w:val="docdata"/>
        <w:spacing w:before="0" w:beforeAutospacing="0" w:after="0" w:afterAutospacing="0" w:line="238" w:lineRule="auto"/>
        <w:ind w:firstLine="708"/>
        <w:jc w:val="center"/>
        <w:rPr>
          <w:color w:val="000000"/>
          <w:sz w:val="28"/>
          <w:szCs w:val="28"/>
          <w:u w:val="single"/>
        </w:rPr>
      </w:pPr>
      <w:r w:rsidRPr="00567C51">
        <w:rPr>
          <w:color w:val="000000"/>
          <w:sz w:val="28"/>
          <w:szCs w:val="28"/>
          <w:u w:val="single"/>
        </w:rPr>
        <w:t>17. Муниципальная программа «Энергосбережение и повышение энергетической эффективности в городе Ставрополе»</w:t>
      </w:r>
    </w:p>
    <w:p w:rsidR="00F42CF4" w:rsidRPr="00567C51" w:rsidRDefault="00F42CF4" w:rsidP="0058613D">
      <w:pPr>
        <w:pStyle w:val="docdata"/>
        <w:spacing w:before="0" w:beforeAutospacing="0" w:after="0" w:afterAutospacing="0" w:line="238" w:lineRule="auto"/>
        <w:ind w:firstLine="708"/>
        <w:jc w:val="center"/>
      </w:pPr>
    </w:p>
    <w:p w:rsidR="00567C51" w:rsidRPr="00C878FC" w:rsidRDefault="00567C51" w:rsidP="0058613D">
      <w:pPr>
        <w:widowControl w:val="0"/>
        <w:spacing w:line="238" w:lineRule="auto"/>
        <w:ind w:firstLine="709"/>
        <w:jc w:val="both"/>
        <w:rPr>
          <w:sz w:val="24"/>
          <w:szCs w:val="24"/>
        </w:rPr>
      </w:pPr>
      <w:proofErr w:type="gramStart"/>
      <w:r w:rsidRPr="00567C51">
        <w:rPr>
          <w:szCs w:val="28"/>
        </w:rPr>
        <w:t>В соответствии с решением о бюджете города годовые плановые назначения, предусмотренные</w:t>
      </w:r>
      <w:r w:rsidRPr="00EE529C">
        <w:rPr>
          <w:szCs w:val="28"/>
        </w:rPr>
        <w:t xml:space="preserve"> на реализацию муниципальной программы «</w:t>
      </w:r>
      <w:r w:rsidRPr="00567C51">
        <w:rPr>
          <w:szCs w:val="28"/>
        </w:rPr>
        <w:t>Энергосбережение и повышение энергетической эффективности в городе Ставрополе</w:t>
      </w:r>
      <w:r w:rsidRPr="00EE529C">
        <w:rPr>
          <w:szCs w:val="28"/>
        </w:rPr>
        <w:t xml:space="preserve">» (далее для целей настоящего раздела - Программа), утверждены на 2023 год в сумме </w:t>
      </w:r>
      <w:r>
        <w:rPr>
          <w:szCs w:val="28"/>
        </w:rPr>
        <w:t>5 973,82</w:t>
      </w:r>
      <w:r w:rsidRPr="00EE529C">
        <w:rPr>
          <w:szCs w:val="28"/>
        </w:rPr>
        <w:t xml:space="preserve"> тыс. рублей, на 2024 год – в сумме </w:t>
      </w:r>
      <w:r>
        <w:rPr>
          <w:szCs w:val="28"/>
        </w:rPr>
        <w:t>9 359,34</w:t>
      </w:r>
      <w:r w:rsidRPr="00C878FC">
        <w:rPr>
          <w:szCs w:val="28"/>
        </w:rPr>
        <w:t xml:space="preserve"> тыс. рублей, на 2025 год – в сумме </w:t>
      </w:r>
      <w:r>
        <w:rPr>
          <w:szCs w:val="28"/>
        </w:rPr>
        <w:t>9 359,34</w:t>
      </w:r>
      <w:r w:rsidRPr="00C878FC">
        <w:rPr>
          <w:szCs w:val="28"/>
        </w:rPr>
        <w:t xml:space="preserve"> тыс. рублей.</w:t>
      </w:r>
      <w:proofErr w:type="gramEnd"/>
    </w:p>
    <w:p w:rsidR="00567C51" w:rsidRPr="00670341" w:rsidRDefault="00567C51" w:rsidP="0058613D">
      <w:pPr>
        <w:tabs>
          <w:tab w:val="left" w:pos="709"/>
          <w:tab w:val="left" w:pos="8198"/>
        </w:tabs>
        <w:spacing w:line="238" w:lineRule="auto"/>
        <w:jc w:val="both"/>
      </w:pPr>
      <w:r w:rsidRPr="00C878FC">
        <w:rPr>
          <w:szCs w:val="28"/>
        </w:rPr>
        <w:tab/>
        <w:t xml:space="preserve">Проектом решения предлагается </w:t>
      </w:r>
      <w:r w:rsidRPr="00A74F67">
        <w:rPr>
          <w:szCs w:val="28"/>
        </w:rPr>
        <w:t xml:space="preserve">перераспределить бюджетные ассигнования по </w:t>
      </w:r>
      <w:r w:rsidRPr="00AB3056">
        <w:rPr>
          <w:szCs w:val="28"/>
        </w:rPr>
        <w:t xml:space="preserve">главе </w:t>
      </w:r>
      <w:r>
        <w:rPr>
          <w:szCs w:val="28"/>
        </w:rPr>
        <w:t>606</w:t>
      </w:r>
      <w:r w:rsidRPr="00AB3056">
        <w:rPr>
          <w:szCs w:val="28"/>
        </w:rPr>
        <w:t xml:space="preserve"> «Комитет </w:t>
      </w:r>
      <w:r>
        <w:rPr>
          <w:szCs w:val="28"/>
        </w:rPr>
        <w:t>образования</w:t>
      </w:r>
      <w:r w:rsidRPr="00AB3056">
        <w:rPr>
          <w:szCs w:val="28"/>
        </w:rPr>
        <w:t xml:space="preserve"> администрации города Ставрополя»</w:t>
      </w:r>
      <w:r>
        <w:rPr>
          <w:szCs w:val="28"/>
        </w:rPr>
        <w:t xml:space="preserve"> </w:t>
      </w:r>
      <w:r w:rsidRPr="00A74F67">
        <w:rPr>
          <w:szCs w:val="28"/>
        </w:rPr>
        <w:t xml:space="preserve">в 2023 году внутри главного </w:t>
      </w:r>
      <w:r w:rsidRPr="00670341">
        <w:rPr>
          <w:szCs w:val="28"/>
        </w:rPr>
        <w:t xml:space="preserve">распорядителя бюджетных средств на сумму </w:t>
      </w:r>
      <w:r>
        <w:rPr>
          <w:szCs w:val="28"/>
        </w:rPr>
        <w:t>89,66</w:t>
      </w:r>
      <w:r w:rsidRPr="00670341">
        <w:rPr>
          <w:szCs w:val="28"/>
        </w:rPr>
        <w:t xml:space="preserve"> тыс. рублей.</w:t>
      </w:r>
    </w:p>
    <w:p w:rsidR="00567C51" w:rsidRPr="00F072FA" w:rsidRDefault="00567C51" w:rsidP="0058613D">
      <w:pPr>
        <w:pStyle w:val="aff3"/>
        <w:spacing w:before="0" w:beforeAutospacing="0" w:after="0" w:afterAutospacing="0" w:line="238" w:lineRule="auto"/>
        <w:ind w:firstLine="708"/>
        <w:jc w:val="both"/>
        <w:rPr>
          <w:color w:val="000000"/>
          <w:sz w:val="28"/>
          <w:szCs w:val="28"/>
        </w:rPr>
      </w:pPr>
      <w:r w:rsidRPr="00F072FA"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F072FA">
        <w:rPr>
          <w:sz w:val="28"/>
          <w:szCs w:val="28"/>
        </w:rPr>
        <w:t xml:space="preserve">не </w:t>
      </w:r>
      <w:proofErr w:type="gramStart"/>
      <w:r w:rsidRPr="00F072FA">
        <w:rPr>
          <w:sz w:val="28"/>
          <w:szCs w:val="28"/>
        </w:rPr>
        <w:t xml:space="preserve">изменятся и </w:t>
      </w:r>
      <w:r w:rsidRPr="00567C51">
        <w:rPr>
          <w:sz w:val="28"/>
          <w:szCs w:val="28"/>
        </w:rPr>
        <w:t>составят</w:t>
      </w:r>
      <w:proofErr w:type="gramEnd"/>
      <w:r w:rsidRPr="00567C51">
        <w:rPr>
          <w:sz w:val="28"/>
          <w:szCs w:val="28"/>
        </w:rPr>
        <w:t>:</w:t>
      </w:r>
      <w:r w:rsidRPr="00F072FA">
        <w:rPr>
          <w:color w:val="000000"/>
          <w:sz w:val="28"/>
          <w:szCs w:val="28"/>
        </w:rPr>
        <w:t xml:space="preserve"> на 2023 год </w:t>
      </w:r>
      <w:r>
        <w:rPr>
          <w:color w:val="000000"/>
          <w:sz w:val="28"/>
          <w:szCs w:val="28"/>
        </w:rPr>
        <w:t xml:space="preserve">– </w:t>
      </w:r>
      <w:r w:rsidRPr="00567C51">
        <w:rPr>
          <w:color w:val="000000"/>
          <w:sz w:val="28"/>
          <w:szCs w:val="28"/>
        </w:rPr>
        <w:t xml:space="preserve">5 973,82 тыс. рублей, на 2024 год – в сумме 9 359,34 тыс. рублей, </w:t>
      </w:r>
      <w:r>
        <w:rPr>
          <w:color w:val="000000"/>
          <w:sz w:val="28"/>
          <w:szCs w:val="28"/>
        </w:rPr>
        <w:br/>
      </w:r>
      <w:r w:rsidRPr="00567C51">
        <w:rPr>
          <w:color w:val="000000"/>
          <w:sz w:val="28"/>
          <w:szCs w:val="28"/>
        </w:rPr>
        <w:t>на 2025 год – в сумме 9 359,34 тыс. рублей</w:t>
      </w:r>
      <w:r w:rsidRPr="00F072FA">
        <w:rPr>
          <w:color w:val="000000"/>
          <w:sz w:val="28"/>
          <w:szCs w:val="28"/>
        </w:rPr>
        <w:t>.</w:t>
      </w:r>
    </w:p>
    <w:p w:rsidR="00F42CF4" w:rsidRPr="00E27A2A" w:rsidRDefault="00F42CF4" w:rsidP="0058613D">
      <w:pPr>
        <w:pStyle w:val="aff3"/>
        <w:spacing w:before="0" w:beforeAutospacing="0" w:after="0" w:afterAutospacing="0" w:line="238" w:lineRule="auto"/>
        <w:ind w:firstLine="708"/>
        <w:jc w:val="both"/>
      </w:pPr>
      <w:r>
        <w:t> </w:t>
      </w:r>
    </w:p>
    <w:p w:rsidR="009F28CB" w:rsidRPr="00E27A2A" w:rsidRDefault="00037BDA" w:rsidP="0058613D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  <w:proofErr w:type="spellStart"/>
      <w:r w:rsidRPr="00E27A2A">
        <w:rPr>
          <w:sz w:val="28"/>
          <w:szCs w:val="28"/>
          <w:u w:val="single"/>
        </w:rPr>
        <w:t>Непрограммные</w:t>
      </w:r>
      <w:proofErr w:type="spellEnd"/>
      <w:r w:rsidRPr="00E27A2A">
        <w:rPr>
          <w:sz w:val="28"/>
          <w:szCs w:val="28"/>
          <w:u w:val="single"/>
        </w:rPr>
        <w:t xml:space="preserve"> направления деятельности</w:t>
      </w:r>
    </w:p>
    <w:p w:rsidR="009F28CB" w:rsidRPr="00E27A2A" w:rsidRDefault="009F28CB" w:rsidP="0058613D">
      <w:pPr>
        <w:pStyle w:val="docdata"/>
        <w:spacing w:before="0" w:beforeAutospacing="0" w:after="0" w:afterAutospacing="0" w:line="238" w:lineRule="auto"/>
        <w:jc w:val="center"/>
        <w:rPr>
          <w:sz w:val="28"/>
          <w:szCs w:val="28"/>
          <w:u w:val="single"/>
        </w:rPr>
      </w:pPr>
    </w:p>
    <w:p w:rsidR="009F28CB" w:rsidRPr="00822608" w:rsidRDefault="00037BDA" w:rsidP="0058613D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E27A2A">
        <w:rPr>
          <w:sz w:val="28"/>
          <w:szCs w:val="28"/>
        </w:rPr>
        <w:t xml:space="preserve">В соответствии с решением о бюджете города годовые плановые назначения по </w:t>
      </w:r>
      <w:proofErr w:type="spellStart"/>
      <w:r w:rsidRPr="00E27A2A">
        <w:rPr>
          <w:sz w:val="28"/>
          <w:szCs w:val="28"/>
        </w:rPr>
        <w:t>непрограммным</w:t>
      </w:r>
      <w:proofErr w:type="spellEnd"/>
      <w:r w:rsidRPr="00E27A2A">
        <w:rPr>
          <w:sz w:val="28"/>
          <w:szCs w:val="28"/>
        </w:rPr>
        <w:t xml:space="preserve"> направлениям деятельности органов местного </w:t>
      </w:r>
      <w:r w:rsidRPr="00822608">
        <w:rPr>
          <w:sz w:val="28"/>
          <w:szCs w:val="28"/>
        </w:rPr>
        <w:t>самоуправления на 2023 год утверждены в сумме 1</w:t>
      </w:r>
      <w:r w:rsidR="00E27A2A" w:rsidRPr="00822608">
        <w:rPr>
          <w:sz w:val="28"/>
          <w:szCs w:val="28"/>
        </w:rPr>
        <w:t> 437 563,88</w:t>
      </w:r>
      <w:r w:rsidRPr="00822608">
        <w:rPr>
          <w:sz w:val="28"/>
          <w:szCs w:val="28"/>
        </w:rPr>
        <w:t xml:space="preserve"> тыс. рублей, на 2024 год – 1 043 535,19 тыс. рублей, на 2025 год – 1 014 213,30 тыс. рублей.</w:t>
      </w:r>
    </w:p>
    <w:p w:rsidR="009F28CB" w:rsidRPr="00E866C1" w:rsidRDefault="00037BDA" w:rsidP="0058613D">
      <w:pPr>
        <w:pStyle w:val="aff3"/>
        <w:widowControl w:val="0"/>
        <w:tabs>
          <w:tab w:val="left" w:pos="1134"/>
        </w:tabs>
        <w:spacing w:before="0" w:beforeAutospacing="0" w:after="0" w:afterAutospacing="0" w:line="238" w:lineRule="auto"/>
        <w:ind w:firstLine="709"/>
        <w:jc w:val="both"/>
      </w:pPr>
      <w:r w:rsidRPr="00822608">
        <w:rPr>
          <w:sz w:val="28"/>
          <w:szCs w:val="28"/>
        </w:rPr>
        <w:t>Проектом решения вносятся изменения в годовые плановые назначения главных распорядителей бюджетных сре</w:t>
      </w:r>
      <w:proofErr w:type="gramStart"/>
      <w:r w:rsidRPr="00822608">
        <w:rPr>
          <w:sz w:val="28"/>
          <w:szCs w:val="28"/>
        </w:rPr>
        <w:t>дств в ст</w:t>
      </w:r>
      <w:proofErr w:type="gramEnd"/>
      <w:r w:rsidRPr="00822608">
        <w:rPr>
          <w:sz w:val="28"/>
          <w:szCs w:val="28"/>
        </w:rPr>
        <w:t xml:space="preserve">орону </w:t>
      </w:r>
      <w:r w:rsidR="00822608" w:rsidRPr="00822608">
        <w:rPr>
          <w:sz w:val="28"/>
          <w:szCs w:val="28"/>
        </w:rPr>
        <w:t>уменьшения</w:t>
      </w:r>
      <w:r w:rsidRPr="00822608">
        <w:rPr>
          <w:sz w:val="28"/>
          <w:szCs w:val="28"/>
        </w:rPr>
        <w:t xml:space="preserve"> в 2023 году на общую сумму </w:t>
      </w:r>
      <w:r w:rsidR="009503D7">
        <w:rPr>
          <w:sz w:val="28"/>
          <w:szCs w:val="28"/>
        </w:rPr>
        <w:t>1 509,02</w:t>
      </w:r>
      <w:r w:rsidRPr="00822608">
        <w:rPr>
          <w:sz w:val="28"/>
          <w:szCs w:val="28"/>
        </w:rPr>
        <w:t xml:space="preserve"> тыс. рублей</w:t>
      </w:r>
      <w:r w:rsidR="00822608" w:rsidRPr="00822608">
        <w:rPr>
          <w:sz w:val="28"/>
          <w:szCs w:val="28"/>
        </w:rPr>
        <w:t xml:space="preserve">, в 2025 году – на 562,55 тыс. </w:t>
      </w:r>
      <w:r w:rsidR="00822608" w:rsidRPr="00E866C1">
        <w:rPr>
          <w:sz w:val="28"/>
          <w:szCs w:val="28"/>
        </w:rPr>
        <w:t>рублей</w:t>
      </w:r>
      <w:r w:rsidRPr="00E866C1">
        <w:rPr>
          <w:sz w:val="28"/>
          <w:szCs w:val="28"/>
        </w:rPr>
        <w:t>.</w:t>
      </w:r>
    </w:p>
    <w:p w:rsidR="009F28CB" w:rsidRPr="00E866C1" w:rsidRDefault="00037BDA" w:rsidP="0058613D">
      <w:pPr>
        <w:pStyle w:val="docdata"/>
        <w:spacing w:before="0" w:beforeAutospacing="0" w:after="0" w:afterAutospacing="0" w:line="238" w:lineRule="auto"/>
        <w:ind w:firstLine="709"/>
        <w:jc w:val="both"/>
      </w:pPr>
      <w:r w:rsidRPr="00E866C1">
        <w:rPr>
          <w:sz w:val="28"/>
          <w:szCs w:val="28"/>
        </w:rPr>
        <w:t xml:space="preserve">Уточненные годовые плановые назначения по </w:t>
      </w:r>
      <w:proofErr w:type="spellStart"/>
      <w:r w:rsidRPr="00E866C1">
        <w:rPr>
          <w:sz w:val="28"/>
          <w:szCs w:val="28"/>
        </w:rPr>
        <w:t>непрограммным</w:t>
      </w:r>
      <w:proofErr w:type="spellEnd"/>
      <w:r w:rsidRPr="00E866C1">
        <w:rPr>
          <w:sz w:val="28"/>
          <w:szCs w:val="28"/>
        </w:rPr>
        <w:t xml:space="preserve"> направлениям с учетом предлагаемых изменений составят: на 2023 год – </w:t>
      </w:r>
      <w:r w:rsidR="00E866C1" w:rsidRPr="00E866C1">
        <w:rPr>
          <w:sz w:val="28"/>
          <w:szCs w:val="28"/>
        </w:rPr>
        <w:lastRenderedPageBreak/>
        <w:t>1</w:t>
      </w:r>
      <w:r w:rsidR="009503D7">
        <w:rPr>
          <w:sz w:val="28"/>
          <w:szCs w:val="28"/>
        </w:rPr>
        <w:t> 439 072,90</w:t>
      </w:r>
      <w:r w:rsidRPr="00E866C1">
        <w:rPr>
          <w:sz w:val="28"/>
          <w:szCs w:val="28"/>
        </w:rPr>
        <w:t xml:space="preserve"> тыс. рублей, на 2024 год – 1 043 535,19 тыс. рублей, </w:t>
      </w:r>
      <w:r w:rsidR="00E866C1" w:rsidRPr="00E866C1">
        <w:rPr>
          <w:sz w:val="28"/>
          <w:szCs w:val="28"/>
        </w:rPr>
        <w:br/>
      </w:r>
      <w:r w:rsidRPr="00E866C1">
        <w:rPr>
          <w:sz w:val="28"/>
          <w:szCs w:val="28"/>
        </w:rPr>
        <w:t>на 2025 год – 1 01</w:t>
      </w:r>
      <w:r w:rsidR="00E866C1" w:rsidRPr="00E866C1">
        <w:rPr>
          <w:sz w:val="28"/>
          <w:szCs w:val="28"/>
        </w:rPr>
        <w:t>3 650,75</w:t>
      </w:r>
      <w:r w:rsidRPr="00E866C1">
        <w:rPr>
          <w:sz w:val="28"/>
          <w:szCs w:val="28"/>
        </w:rPr>
        <w:t xml:space="preserve"> тыс. рублей.</w:t>
      </w:r>
    </w:p>
    <w:p w:rsidR="009F28CB" w:rsidRPr="00712EB0" w:rsidRDefault="009F28CB" w:rsidP="0058613D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</w:p>
    <w:p w:rsidR="004B4FCF" w:rsidRPr="00712EB0" w:rsidRDefault="004B4FCF" w:rsidP="0058613D">
      <w:pPr>
        <w:pStyle w:val="docdata"/>
        <w:spacing w:before="0" w:beforeAutospacing="0" w:after="0" w:afterAutospacing="0" w:line="238" w:lineRule="auto"/>
        <w:ind w:firstLine="709"/>
        <w:jc w:val="center"/>
      </w:pPr>
      <w:r w:rsidRPr="00712EB0">
        <w:rPr>
          <w:sz w:val="28"/>
          <w:szCs w:val="28"/>
          <w:u w:val="single"/>
        </w:rPr>
        <w:t>71. Обеспечение деятельности администрации города Ставрополя</w:t>
      </w:r>
    </w:p>
    <w:p w:rsidR="004B4FCF" w:rsidRPr="00712EB0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712EB0">
        <w:t> </w:t>
      </w:r>
    </w:p>
    <w:p w:rsidR="004B4FCF" w:rsidRPr="0063596B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712EB0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города Ставрополя, утверждены на 2023 год в сумме 184 162,17 тыс. рублей, </w:t>
      </w:r>
      <w:r w:rsidRPr="0063596B">
        <w:rPr>
          <w:sz w:val="28"/>
          <w:szCs w:val="28"/>
        </w:rPr>
        <w:t>на 2024 год – 181 827,32 тыс. рублей, на 2025 год – 182 126,87 тыс. рублей.</w:t>
      </w:r>
    </w:p>
    <w:p w:rsidR="004B4FCF" w:rsidRPr="005615A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3596B">
        <w:rPr>
          <w:sz w:val="28"/>
          <w:szCs w:val="28"/>
        </w:rPr>
        <w:t xml:space="preserve">Проектом </w:t>
      </w:r>
      <w:r w:rsidRPr="005615A5">
        <w:rPr>
          <w:sz w:val="28"/>
          <w:szCs w:val="28"/>
        </w:rPr>
        <w:t>решения предлагается увеличить расходы бюджета города на сумму 237,88 тыс. рублей.</w:t>
      </w:r>
    </w:p>
    <w:p w:rsidR="004B4FCF" w:rsidRPr="00166E9D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5615A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администрации города </w:t>
      </w:r>
      <w:r w:rsidRPr="00166E9D">
        <w:rPr>
          <w:sz w:val="28"/>
          <w:szCs w:val="28"/>
        </w:rPr>
        <w:t>Ставрополя на 2023 год составят 184 400,05 тыс. ру</w:t>
      </w:r>
      <w:r w:rsidR="0063596B" w:rsidRPr="00166E9D">
        <w:rPr>
          <w:sz w:val="28"/>
          <w:szCs w:val="28"/>
        </w:rPr>
        <w:t>блей, на плановый период 2024 и</w:t>
      </w:r>
      <w:r w:rsidRPr="00166E9D">
        <w:rPr>
          <w:sz w:val="28"/>
          <w:szCs w:val="28"/>
        </w:rPr>
        <w:t xml:space="preserve"> 2025 годов показатели не </w:t>
      </w:r>
      <w:proofErr w:type="gramStart"/>
      <w:r w:rsidRPr="00166E9D">
        <w:rPr>
          <w:sz w:val="28"/>
          <w:szCs w:val="28"/>
        </w:rPr>
        <w:t>изменятся и составят</w:t>
      </w:r>
      <w:proofErr w:type="gramEnd"/>
      <w:r w:rsidRPr="00166E9D">
        <w:rPr>
          <w:sz w:val="28"/>
          <w:szCs w:val="28"/>
        </w:rPr>
        <w:t xml:space="preserve">: на 2024 год – </w:t>
      </w:r>
      <w:r w:rsidR="005615A5" w:rsidRPr="00166E9D">
        <w:rPr>
          <w:sz w:val="28"/>
          <w:szCs w:val="28"/>
        </w:rPr>
        <w:br/>
      </w:r>
      <w:r w:rsidRPr="00166E9D">
        <w:rPr>
          <w:sz w:val="28"/>
          <w:szCs w:val="28"/>
        </w:rPr>
        <w:t>181 827,32 тыс. рублей, на 2025 год – 182 126,87 тыс. рублей.</w:t>
      </w:r>
    </w:p>
    <w:p w:rsidR="004B4FCF" w:rsidRPr="00166E9D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66E9D">
        <w:t> </w:t>
      </w:r>
    </w:p>
    <w:p w:rsidR="004B4FCF" w:rsidRPr="00166E9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166E9D">
        <w:rPr>
          <w:sz w:val="28"/>
          <w:szCs w:val="28"/>
          <w:u w:val="single"/>
        </w:rPr>
        <w:t>72. Обеспечение комитета по управлению муниципальным имуществом города Ставрополя</w:t>
      </w:r>
    </w:p>
    <w:p w:rsidR="004B4FCF" w:rsidRPr="00166E9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166E9D">
        <w:t> </w:t>
      </w:r>
    </w:p>
    <w:p w:rsidR="004B4FCF" w:rsidRPr="005E7F3F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66E9D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2023 год в сумме 102 </w:t>
      </w:r>
      <w:r w:rsidRPr="00D6266C">
        <w:rPr>
          <w:sz w:val="28"/>
          <w:szCs w:val="28"/>
        </w:rPr>
        <w:t xml:space="preserve">398,17 тыс. рублей, на 2024 год – 98 232,51 тыс. рублей, на </w:t>
      </w:r>
      <w:r w:rsidRPr="005E7F3F">
        <w:rPr>
          <w:sz w:val="28"/>
          <w:szCs w:val="28"/>
        </w:rPr>
        <w:t>2025 год – 98 287,66 тыс. рублей.</w:t>
      </w:r>
    </w:p>
    <w:p w:rsidR="004B4FCF" w:rsidRPr="005E7F3F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5E7F3F">
        <w:rPr>
          <w:sz w:val="28"/>
          <w:szCs w:val="28"/>
        </w:rPr>
        <w:t>Проектом решения предлагается увеличить расходы бюджета города на сумму 291,63 тыс. рублей.</w:t>
      </w:r>
    </w:p>
    <w:p w:rsidR="004B4FCF" w:rsidRPr="000F0E1D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proofErr w:type="gramStart"/>
      <w:r w:rsidRPr="005E7F3F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по управлению муниципальным имуществом города Ставрополя на 2023 год составят 102 689,80 тыс. рублей, на плановый период 2024 и 2025 годов показатели не изменятся и составят: на 2024 год – 98 232,51 тыс. рублей, на 2025 год – 98 287,66 тыс. рублей.</w:t>
      </w:r>
      <w:proofErr w:type="gramEnd"/>
    </w:p>
    <w:p w:rsidR="004B4FCF" w:rsidRPr="000F0E1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0F0E1D">
        <w:t> </w:t>
      </w:r>
    </w:p>
    <w:p w:rsidR="004B4FCF" w:rsidRPr="000F0E1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0F0E1D">
        <w:rPr>
          <w:sz w:val="28"/>
          <w:szCs w:val="28"/>
          <w:u w:val="single"/>
        </w:rPr>
        <w:t>74. Обеспечение деятельности комитета экономического развития и торговли администрации города Ставрополя</w:t>
      </w:r>
    </w:p>
    <w:p w:rsidR="004B4FCF" w:rsidRPr="000F0E1D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0F0E1D">
        <w:t> </w:t>
      </w:r>
    </w:p>
    <w:p w:rsidR="004B4FCF" w:rsidRPr="001C708D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0F0E1D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 комитета экономического развития и торговли администрации города Ставрополя, утверждены на 2023 год в сумме 52 391,42 тыс. рублей, на 2024 год – 52 743,48 тыс. рублей, </w:t>
      </w:r>
      <w:r w:rsidRPr="001C708D">
        <w:rPr>
          <w:sz w:val="28"/>
          <w:szCs w:val="28"/>
        </w:rPr>
        <w:t>на 2025 год – 52 776,54 тыс. рублей.</w:t>
      </w:r>
    </w:p>
    <w:p w:rsidR="004B4FCF" w:rsidRPr="00E325E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C708D">
        <w:rPr>
          <w:sz w:val="28"/>
          <w:szCs w:val="28"/>
        </w:rPr>
        <w:t xml:space="preserve">Проектом решения предлагается увеличить расходы бюджета города на </w:t>
      </w:r>
      <w:r w:rsidRPr="00E325E5">
        <w:rPr>
          <w:sz w:val="28"/>
          <w:szCs w:val="28"/>
        </w:rPr>
        <w:t>сумму 438,00 тыс. рублей.</w:t>
      </w:r>
    </w:p>
    <w:p w:rsidR="004B4FCF" w:rsidRPr="003A0B49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proofErr w:type="gramStart"/>
      <w:r w:rsidRPr="00E325E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деятельности комитета </w:t>
      </w:r>
      <w:r w:rsidR="005C42C3">
        <w:rPr>
          <w:sz w:val="28"/>
          <w:szCs w:val="28"/>
        </w:rPr>
        <w:t xml:space="preserve">экономического развития </w:t>
      </w:r>
      <w:r w:rsidR="005C42C3">
        <w:rPr>
          <w:sz w:val="28"/>
          <w:szCs w:val="28"/>
        </w:rPr>
        <w:lastRenderedPageBreak/>
        <w:t>и торговли</w:t>
      </w:r>
      <w:r w:rsidRPr="00E325E5">
        <w:rPr>
          <w:sz w:val="28"/>
          <w:szCs w:val="28"/>
        </w:rPr>
        <w:t xml:space="preserve"> администрации города Ставрополя на 2023 год составят </w:t>
      </w:r>
      <w:r w:rsidR="005C42C3">
        <w:rPr>
          <w:sz w:val="28"/>
          <w:szCs w:val="28"/>
        </w:rPr>
        <w:br/>
      </w:r>
      <w:r w:rsidRPr="00E325E5">
        <w:rPr>
          <w:sz w:val="28"/>
          <w:szCs w:val="28"/>
        </w:rPr>
        <w:t>52 829,42 тыс. рублей, на плановый период 2024 и 2025 годов показатели не изменятся и составят</w:t>
      </w:r>
      <w:r w:rsidRPr="003A0B49">
        <w:rPr>
          <w:sz w:val="28"/>
          <w:szCs w:val="28"/>
        </w:rPr>
        <w:t>: на 2024 год – 52 743,48 тыс. рублей, на 2025 год – 52 776,54 тыс. рублей.</w:t>
      </w:r>
      <w:proofErr w:type="gramEnd"/>
    </w:p>
    <w:p w:rsidR="004B4FCF" w:rsidRPr="003A0B49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3A0B49">
        <w:t> </w:t>
      </w:r>
    </w:p>
    <w:p w:rsidR="004B4FCF" w:rsidRPr="003A0B49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3A0B49">
        <w:rPr>
          <w:sz w:val="28"/>
          <w:szCs w:val="28"/>
          <w:u w:val="single"/>
        </w:rPr>
        <w:t xml:space="preserve">80. Обеспечение деятельности </w:t>
      </w:r>
    </w:p>
    <w:p w:rsidR="004B4FCF" w:rsidRPr="003A0B49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3A0B49">
        <w:rPr>
          <w:sz w:val="28"/>
          <w:szCs w:val="28"/>
          <w:u w:val="single"/>
        </w:rPr>
        <w:t>администрации Ленинского района города Ставрополя</w:t>
      </w:r>
    </w:p>
    <w:p w:rsidR="004B4FCF" w:rsidRPr="003A0B49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A0B49">
        <w:t> </w:t>
      </w:r>
    </w:p>
    <w:p w:rsidR="004B4FCF" w:rsidRPr="005C11B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A0B49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Ленинского района города Ставрополя, утверждены на 2023 год в сумме 47 750,27 тыс. рублей, на 2024 год – 47 </w:t>
      </w:r>
      <w:r w:rsidRPr="005C11B5">
        <w:rPr>
          <w:sz w:val="28"/>
          <w:szCs w:val="28"/>
        </w:rPr>
        <w:t>316,16 тыс. рублей, на 2025 год – 47 341,16 тыс. рублей.</w:t>
      </w:r>
    </w:p>
    <w:p w:rsidR="004B4FCF" w:rsidRPr="0034373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43735">
        <w:rPr>
          <w:sz w:val="28"/>
          <w:szCs w:val="28"/>
        </w:rPr>
        <w:t>Проектом решения предлагается увеличить расходы в 2023 году на сумму 684,96 тыс. рублей.</w:t>
      </w:r>
    </w:p>
    <w:p w:rsidR="004B4FCF" w:rsidRPr="00343735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343735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</w:t>
      </w:r>
      <w:proofErr w:type="gramStart"/>
      <w:r w:rsidRPr="00343735">
        <w:rPr>
          <w:sz w:val="28"/>
          <w:szCs w:val="28"/>
        </w:rPr>
        <w:t>деятельности администрации Ленинского района города Ставрополя</w:t>
      </w:r>
      <w:proofErr w:type="gramEnd"/>
      <w:r w:rsidRPr="00343735">
        <w:rPr>
          <w:sz w:val="28"/>
          <w:szCs w:val="28"/>
        </w:rPr>
        <w:t xml:space="preserve"> составят на 2023 год – </w:t>
      </w:r>
      <w:r w:rsidR="00343735" w:rsidRPr="00343735">
        <w:rPr>
          <w:sz w:val="28"/>
          <w:szCs w:val="28"/>
        </w:rPr>
        <w:t>48 435,23</w:t>
      </w:r>
      <w:r w:rsidRPr="00343735">
        <w:rPr>
          <w:sz w:val="28"/>
          <w:szCs w:val="28"/>
        </w:rPr>
        <w:t> тыс. рублей, на плановый период 2024 и 2025 годов показатели не изменятся и составят: на 2024 год – 47 316,16 тыс. рублей, на 2025 год – 47 341,16 тыс. рублей.</w:t>
      </w:r>
    </w:p>
    <w:p w:rsidR="004B4FCF" w:rsidRPr="0015013B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>
        <w:t> </w:t>
      </w:r>
      <w:r w:rsidRPr="0015013B">
        <w:t> </w:t>
      </w:r>
    </w:p>
    <w:p w:rsidR="004B4FCF" w:rsidRPr="0015013B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15013B">
        <w:rPr>
          <w:sz w:val="28"/>
          <w:szCs w:val="28"/>
          <w:u w:val="single"/>
        </w:rPr>
        <w:t xml:space="preserve">82. Обеспечение деятельности </w:t>
      </w:r>
    </w:p>
    <w:p w:rsidR="004B4FCF" w:rsidRPr="0015013B" w:rsidRDefault="004B4FCF" w:rsidP="0058613D">
      <w:pPr>
        <w:pStyle w:val="aff3"/>
        <w:spacing w:before="0" w:beforeAutospacing="0" w:after="0" w:afterAutospacing="0" w:line="238" w:lineRule="auto"/>
        <w:ind w:firstLine="709"/>
        <w:jc w:val="center"/>
      </w:pPr>
      <w:r w:rsidRPr="0015013B">
        <w:rPr>
          <w:sz w:val="28"/>
          <w:szCs w:val="28"/>
          <w:u w:val="single"/>
        </w:rPr>
        <w:t>администрации Промышленного района города Ставрополя</w:t>
      </w:r>
    </w:p>
    <w:p w:rsidR="004B4FCF" w:rsidRPr="0015013B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5013B">
        <w:t> </w:t>
      </w:r>
    </w:p>
    <w:p w:rsidR="004B4FCF" w:rsidRPr="006D5778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15013B">
        <w:rPr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обеспечение деятельности администрации Промышленного района города Ставрополя, утверждены на 2023 год в сумме 64 053,38 тыс. рублей, на 2024 год – 63 657,45 тыс. рублей, на 2025 год – </w:t>
      </w:r>
      <w:r w:rsidR="0015013B" w:rsidRPr="0015013B">
        <w:rPr>
          <w:sz w:val="28"/>
          <w:szCs w:val="28"/>
        </w:rPr>
        <w:br/>
      </w:r>
      <w:r w:rsidRPr="0015013B">
        <w:rPr>
          <w:sz w:val="28"/>
          <w:szCs w:val="28"/>
        </w:rPr>
        <w:t>63 711,20 тыс. </w:t>
      </w:r>
      <w:r w:rsidRPr="006D5778">
        <w:rPr>
          <w:sz w:val="28"/>
          <w:szCs w:val="28"/>
        </w:rPr>
        <w:t>рублей.</w:t>
      </w:r>
    </w:p>
    <w:p w:rsidR="004B4FCF" w:rsidRPr="006D5778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D5778">
        <w:rPr>
          <w:sz w:val="28"/>
          <w:szCs w:val="28"/>
        </w:rPr>
        <w:t>Проектом решения предлагается увеличить расходы в 2023 году на сумму 410,00 тыс. рублей.</w:t>
      </w:r>
    </w:p>
    <w:p w:rsidR="004B4FCF" w:rsidRPr="006D5778" w:rsidRDefault="004B4FCF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 w:rsidRPr="006D5778">
        <w:rPr>
          <w:sz w:val="28"/>
          <w:szCs w:val="28"/>
        </w:rPr>
        <w:t xml:space="preserve">С учетом предлагаемых изменений уточненные годовые плановые назначения на обеспечение </w:t>
      </w:r>
      <w:proofErr w:type="gramStart"/>
      <w:r w:rsidRPr="006D5778">
        <w:rPr>
          <w:sz w:val="28"/>
          <w:szCs w:val="28"/>
        </w:rPr>
        <w:t>деятельности администрации Промышленного района города Ставрополя</w:t>
      </w:r>
      <w:proofErr w:type="gramEnd"/>
      <w:r w:rsidRPr="006D5778">
        <w:rPr>
          <w:sz w:val="28"/>
          <w:szCs w:val="28"/>
        </w:rPr>
        <w:t xml:space="preserve"> составят на 2023 год – 64</w:t>
      </w:r>
      <w:r w:rsidR="006D5778" w:rsidRPr="006D5778">
        <w:rPr>
          <w:sz w:val="28"/>
          <w:szCs w:val="28"/>
        </w:rPr>
        <w:t> 463,38</w:t>
      </w:r>
      <w:r w:rsidRPr="006D5778">
        <w:rPr>
          <w:sz w:val="28"/>
          <w:szCs w:val="28"/>
        </w:rPr>
        <w:t> тыс. рублей, на плановый период 2024 и 2025 годов показатели не изменятся и составят: на 2024 год – 63 657,45 тыс. рублей, на 2025 год – 63 711,20 тыс. рублей.</w:t>
      </w:r>
    </w:p>
    <w:p w:rsidR="009F28CB" w:rsidRDefault="009F28CB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  <w:rPr>
          <w:color w:val="FF0000"/>
        </w:rPr>
      </w:pPr>
    </w:p>
    <w:p w:rsidR="0034361D" w:rsidRDefault="0034361D" w:rsidP="0058613D">
      <w:pPr>
        <w:pStyle w:val="docdata"/>
        <w:spacing w:before="0" w:beforeAutospacing="0" w:after="0" w:afterAutospacing="0" w:line="238" w:lineRule="auto"/>
        <w:ind w:firstLine="426"/>
        <w:jc w:val="center"/>
      </w:pPr>
      <w:r>
        <w:rPr>
          <w:color w:val="000000"/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34361D" w:rsidRDefault="0034361D" w:rsidP="0058613D">
      <w:pPr>
        <w:pStyle w:val="aff3"/>
        <w:widowControl w:val="0"/>
        <w:spacing w:before="0" w:beforeAutospacing="0" w:after="0" w:afterAutospacing="0" w:line="238" w:lineRule="auto"/>
        <w:jc w:val="center"/>
      </w:pPr>
      <w:r>
        <w:t> 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proofErr w:type="gramStart"/>
      <w:r>
        <w:rPr>
          <w:color w:val="000000"/>
          <w:sz w:val="28"/>
          <w:szCs w:val="28"/>
        </w:rPr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2023 год в сумме 416 315,00 тыс. рублей, на 2024 год – 51 737,49 тыс. рублей, на 2025 год – 21 749,54 тыс. рублей.</w:t>
      </w:r>
      <w:proofErr w:type="gramEnd"/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Проектом решения предлагается в целом уменьшить расходы </w:t>
      </w:r>
      <w:r>
        <w:rPr>
          <w:color w:val="000000"/>
          <w:sz w:val="28"/>
          <w:szCs w:val="28"/>
        </w:rPr>
        <w:br/>
        <w:t xml:space="preserve">в 2023 году на сумму </w:t>
      </w:r>
      <w:r w:rsidR="00081C54">
        <w:rPr>
          <w:color w:val="000000"/>
          <w:sz w:val="28"/>
          <w:szCs w:val="28"/>
        </w:rPr>
        <w:t>553,45</w:t>
      </w:r>
      <w:r>
        <w:rPr>
          <w:color w:val="000000"/>
          <w:sz w:val="28"/>
          <w:szCs w:val="28"/>
        </w:rPr>
        <w:t xml:space="preserve"> тыс. рублей, в 2025 году – на 562,55 тыс. рублей, в том числе: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главе 601 «Администрация города Ставрополя» увеличить расходы в 2023 году  на сумму 1 718,87 тыс. рублей;</w:t>
      </w:r>
    </w:p>
    <w:p w:rsidR="003C72FF" w:rsidRDefault="003C72FF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по главе 602 «Комитет по управлению муниципальным имуществом города Ставрополя» увеличить расходы в 2023 году на сумму 6 030,64 тыс. рублей;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 главе 604 «Комитет финансов и бюджета администрации города Ставрополя» уменьшить расходы в 2023 году на сумму 4 000,00 тыс. рублей, </w:t>
      </w:r>
      <w:r>
        <w:rPr>
          <w:color w:val="000000"/>
          <w:sz w:val="28"/>
          <w:szCs w:val="28"/>
        </w:rPr>
        <w:br/>
        <w:t>в 2025 году – на 562,55 тыс. рублей;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по главе 606 «Комитет образования администрация города Ставрополя» увеличить расходы в 2023 году на сумму 575,00 тыс. рублей;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 главе 619 «Администрация Промышленного района города Ставрополя» </w:t>
      </w:r>
      <w:r w:rsidR="00605647">
        <w:rPr>
          <w:color w:val="000000"/>
          <w:sz w:val="28"/>
          <w:szCs w:val="28"/>
        </w:rPr>
        <w:t xml:space="preserve">увеличить расходы </w:t>
      </w:r>
      <w:r>
        <w:rPr>
          <w:color w:val="000000"/>
          <w:sz w:val="28"/>
          <w:szCs w:val="28"/>
        </w:rPr>
        <w:t>в 2023 году на сумму 281,74 тыс. рублей;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 главе 621 «Комитет градостроительства администрации города Ставрополя» </w:t>
      </w:r>
      <w:r w:rsidR="00605647">
        <w:rPr>
          <w:color w:val="000000"/>
          <w:sz w:val="28"/>
          <w:szCs w:val="28"/>
        </w:rPr>
        <w:t>уменьшить расходы </w:t>
      </w:r>
      <w:r>
        <w:rPr>
          <w:color w:val="000000"/>
          <w:sz w:val="28"/>
          <w:szCs w:val="28"/>
        </w:rPr>
        <w:t>в 2023 году </w:t>
      </w:r>
      <w:r w:rsidR="006056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сумму 5 159,70 тыс. рублей.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2023 год составят </w:t>
      </w:r>
      <w:r w:rsidR="00167F70">
        <w:rPr>
          <w:color w:val="000000"/>
          <w:sz w:val="28"/>
          <w:szCs w:val="28"/>
        </w:rPr>
        <w:t>415 761,55</w:t>
      </w:r>
      <w:r>
        <w:rPr>
          <w:color w:val="000000"/>
          <w:sz w:val="28"/>
          <w:szCs w:val="28"/>
        </w:rPr>
        <w:t xml:space="preserve"> тыс. рублей, на 2024 год – 51 737,49 тыс. рублей, на 2025 год – </w:t>
      </w:r>
      <w:r w:rsidR="00605647">
        <w:rPr>
          <w:color w:val="000000"/>
          <w:sz w:val="28"/>
          <w:szCs w:val="28"/>
        </w:rPr>
        <w:t>21 186,99</w:t>
      </w:r>
      <w:r>
        <w:rPr>
          <w:color w:val="000000"/>
          <w:sz w:val="28"/>
          <w:szCs w:val="28"/>
        </w:rPr>
        <w:t xml:space="preserve"> тыс. рублей.</w:t>
      </w:r>
    </w:p>
    <w:p w:rsidR="0034361D" w:rsidRDefault="0034361D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>
        <w:t> </w:t>
      </w:r>
    </w:p>
    <w:p w:rsidR="0034361D" w:rsidRDefault="0034361D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</w:pPr>
      <w:r>
        <w:rPr>
          <w:color w:val="000000"/>
          <w:sz w:val="28"/>
          <w:szCs w:val="28"/>
        </w:rPr>
        <w:t>Условно утвержденные расходы в 202</w:t>
      </w:r>
      <w:r w:rsidR="00931D8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году не </w:t>
      </w:r>
      <w:proofErr w:type="gramStart"/>
      <w:r>
        <w:rPr>
          <w:color w:val="000000"/>
          <w:sz w:val="28"/>
          <w:szCs w:val="28"/>
        </w:rPr>
        <w:t>изменяются и составят</w:t>
      </w:r>
      <w:proofErr w:type="gramEnd"/>
      <w:r>
        <w:rPr>
          <w:color w:val="000000"/>
          <w:sz w:val="28"/>
          <w:szCs w:val="28"/>
        </w:rPr>
        <w:t xml:space="preserve"> </w:t>
      </w:r>
      <w:r w:rsidR="00931D8E">
        <w:rPr>
          <w:color w:val="000000"/>
          <w:sz w:val="28"/>
          <w:szCs w:val="28"/>
        </w:rPr>
        <w:t>183 582,79</w:t>
      </w:r>
      <w:r>
        <w:rPr>
          <w:color w:val="000000"/>
          <w:sz w:val="28"/>
          <w:szCs w:val="28"/>
        </w:rPr>
        <w:t xml:space="preserve"> тыс. рублей, в 2025 году увеличиваются на сумму 562,55 тыс. рублей и составят </w:t>
      </w:r>
      <w:r w:rsidR="00931D8E">
        <w:rPr>
          <w:color w:val="000000"/>
          <w:sz w:val="28"/>
          <w:szCs w:val="28"/>
        </w:rPr>
        <w:t>318 700,86</w:t>
      </w:r>
      <w:r>
        <w:rPr>
          <w:color w:val="000000"/>
          <w:sz w:val="28"/>
          <w:szCs w:val="28"/>
        </w:rPr>
        <w:t xml:space="preserve"> тыс. рублей.</w:t>
      </w:r>
    </w:p>
    <w:p w:rsidR="009F28CB" w:rsidRDefault="009F28CB" w:rsidP="0058613D">
      <w:pPr>
        <w:pStyle w:val="aff3"/>
        <w:widowControl w:val="0"/>
        <w:spacing w:before="0" w:beforeAutospacing="0" w:after="0" w:afterAutospacing="0" w:line="238" w:lineRule="auto"/>
        <w:ind w:firstLine="709"/>
        <w:jc w:val="both"/>
        <w:rPr>
          <w:color w:val="FF0000"/>
        </w:rPr>
      </w:pPr>
    </w:p>
    <w:p w:rsidR="009F28CB" w:rsidRPr="00741AD9" w:rsidRDefault="00037BDA" w:rsidP="0058613D">
      <w:pPr>
        <w:pStyle w:val="af2"/>
        <w:spacing w:after="0" w:line="238" w:lineRule="auto"/>
        <w:ind w:left="0"/>
        <w:jc w:val="center"/>
        <w:rPr>
          <w:szCs w:val="28"/>
        </w:rPr>
      </w:pPr>
      <w:r w:rsidRPr="00741AD9">
        <w:rPr>
          <w:szCs w:val="28"/>
        </w:rPr>
        <w:t>ДЕФИЦИТ БЮДЖЕТА ГОРОДА И ИСТОЧНИКИ</w:t>
      </w:r>
    </w:p>
    <w:p w:rsidR="009F28CB" w:rsidRPr="00F405CC" w:rsidRDefault="00037BDA" w:rsidP="0058613D">
      <w:pPr>
        <w:pStyle w:val="23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  <w:r w:rsidRPr="00F405CC">
        <w:rPr>
          <w:szCs w:val="28"/>
        </w:rPr>
        <w:t>ФИНАНСИРОВАНИЯ ДЕФИЦИТА БЮДЖЕТА ГОРОДА</w:t>
      </w:r>
    </w:p>
    <w:p w:rsidR="009F28CB" w:rsidRPr="00F405CC" w:rsidRDefault="009F28CB" w:rsidP="0058613D">
      <w:pPr>
        <w:pStyle w:val="23"/>
        <w:tabs>
          <w:tab w:val="left" w:pos="1080"/>
        </w:tabs>
        <w:spacing w:after="0" w:line="238" w:lineRule="auto"/>
        <w:ind w:left="0"/>
        <w:jc w:val="center"/>
        <w:rPr>
          <w:szCs w:val="28"/>
        </w:rPr>
      </w:pPr>
    </w:p>
    <w:p w:rsidR="00C47083" w:rsidRPr="00F405CC" w:rsidRDefault="00C47083" w:rsidP="0058613D">
      <w:pPr>
        <w:pStyle w:val="docdata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 w:rsidRPr="00F405CC">
        <w:rPr>
          <w:sz w:val="28"/>
          <w:szCs w:val="28"/>
        </w:rPr>
        <w:t>В представленном проекте реш</w:t>
      </w:r>
      <w:r w:rsidR="00741AD9" w:rsidRPr="00F405CC">
        <w:rPr>
          <w:sz w:val="28"/>
          <w:szCs w:val="28"/>
        </w:rPr>
        <w:t xml:space="preserve">ения Ставропольской городской </w:t>
      </w:r>
      <w:r w:rsidR="00741AD9" w:rsidRPr="00F405CC">
        <w:rPr>
          <w:sz w:val="28"/>
          <w:szCs w:val="28"/>
        </w:rPr>
        <w:br/>
      </w:r>
      <w:r w:rsidRPr="00F405CC">
        <w:rPr>
          <w:sz w:val="28"/>
          <w:szCs w:val="28"/>
        </w:rPr>
        <w:t xml:space="preserve">Думы дефицит бюджета города на 2023 год и плановый период 2024 и </w:t>
      </w:r>
      <w:r w:rsidR="00741AD9" w:rsidRPr="00F405CC">
        <w:rPr>
          <w:sz w:val="28"/>
          <w:szCs w:val="28"/>
        </w:rPr>
        <w:br/>
      </w:r>
      <w:r w:rsidRPr="00F405CC">
        <w:rPr>
          <w:sz w:val="28"/>
          <w:szCs w:val="28"/>
        </w:rPr>
        <w:t>2025 годов остался без изменений.</w:t>
      </w:r>
    </w:p>
    <w:p w:rsidR="00C47083" w:rsidRPr="00F405CC" w:rsidRDefault="00C47083" w:rsidP="0058613D">
      <w:pPr>
        <w:pStyle w:val="aff3"/>
        <w:tabs>
          <w:tab w:val="left" w:pos="0"/>
        </w:tabs>
        <w:spacing w:before="0" w:beforeAutospacing="0" w:after="0" w:afterAutospacing="0" w:line="238" w:lineRule="auto"/>
        <w:ind w:firstLine="709"/>
        <w:jc w:val="both"/>
      </w:pPr>
      <w:r w:rsidRPr="00F405CC">
        <w:rPr>
          <w:sz w:val="28"/>
          <w:szCs w:val="28"/>
        </w:rPr>
        <w:t>В 2023 году бюджет сформирован с дефицитом в сумме  646 568,33 тыс. рублей. Источником финансирования планового объема дефицита бюджета являются остатки средств бюджета города Ставрополя по состоянию на 01.01.2023 года.</w:t>
      </w:r>
    </w:p>
    <w:p w:rsidR="00C47083" w:rsidRPr="00690AC2" w:rsidRDefault="00C47083" w:rsidP="0058613D">
      <w:pPr>
        <w:pStyle w:val="aff3"/>
        <w:spacing w:before="0" w:beforeAutospacing="0" w:after="0" w:afterAutospacing="0" w:line="238" w:lineRule="auto"/>
        <w:ind w:firstLine="709"/>
        <w:jc w:val="both"/>
      </w:pPr>
      <w:r w:rsidRPr="00F405CC">
        <w:rPr>
          <w:sz w:val="28"/>
          <w:szCs w:val="28"/>
        </w:rPr>
        <w:t xml:space="preserve">Установленные параметры планового объема дефицита бюджета города на 2023 год и плановый период 2024 и 2025 годов не противоречат ограничениям, установленным пунктом 3 статьи 92.1 Бюджетного Кодекса </w:t>
      </w:r>
      <w:r w:rsidRPr="00690AC2">
        <w:rPr>
          <w:sz w:val="28"/>
          <w:szCs w:val="28"/>
        </w:rPr>
        <w:t>Российской Федерации.</w:t>
      </w:r>
    </w:p>
    <w:p w:rsidR="009F28CB" w:rsidRPr="00690AC2" w:rsidRDefault="009F28CB" w:rsidP="0058613D">
      <w:pPr>
        <w:spacing w:line="238" w:lineRule="auto"/>
        <w:ind w:firstLine="709"/>
        <w:jc w:val="both"/>
        <w:rPr>
          <w:sz w:val="14"/>
          <w:szCs w:val="28"/>
        </w:rPr>
      </w:pPr>
    </w:p>
    <w:p w:rsidR="009F28CB" w:rsidRPr="00690AC2" w:rsidRDefault="00037BDA" w:rsidP="0058613D">
      <w:pPr>
        <w:pStyle w:val="25"/>
        <w:spacing w:after="0" w:line="238" w:lineRule="auto"/>
        <w:ind w:firstLine="709"/>
        <w:jc w:val="both"/>
        <w:rPr>
          <w:szCs w:val="28"/>
        </w:rPr>
      </w:pPr>
      <w:r w:rsidRPr="00690AC2">
        <w:rPr>
          <w:szCs w:val="28"/>
        </w:rPr>
        <w:t>В текстовую часть решения о бюджете города вносятся следующие  изменения:</w:t>
      </w:r>
    </w:p>
    <w:p w:rsidR="009F28CB" w:rsidRPr="00690AC2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690AC2">
        <w:rPr>
          <w:szCs w:val="28"/>
        </w:rPr>
        <w:lastRenderedPageBreak/>
        <w:t xml:space="preserve">1) в пункте 1 уточнены параметры бюджета города по доходам, расходам и </w:t>
      </w:r>
      <w:r w:rsidRPr="00690AC2">
        <w:t>источникам финансирования дефицита бюджета города</w:t>
      </w:r>
      <w:r w:rsidRPr="00690AC2">
        <w:rPr>
          <w:szCs w:val="28"/>
        </w:rPr>
        <w:t xml:space="preserve">                           на 2023 год и плановый период 2024 и 2025 годов;</w:t>
      </w:r>
    </w:p>
    <w:p w:rsidR="00690AC2" w:rsidRPr="00690AC2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690AC2">
        <w:rPr>
          <w:szCs w:val="28"/>
        </w:rPr>
        <w:t>2)</w:t>
      </w:r>
      <w:r w:rsidR="00690AC2" w:rsidRPr="00690AC2">
        <w:rPr>
          <w:szCs w:val="28"/>
        </w:rPr>
        <w:t xml:space="preserve"> </w:t>
      </w:r>
      <w:r w:rsidR="00690AC2" w:rsidRPr="00690AC2">
        <w:rPr>
          <w:rStyle w:val="1263"/>
          <w:rFonts w:eastAsia="Arial"/>
          <w:szCs w:val="28"/>
        </w:rPr>
        <w:t xml:space="preserve">в пункте 4 уточнен </w:t>
      </w:r>
      <w:r w:rsidR="00690AC2" w:rsidRPr="00690AC2">
        <w:rPr>
          <w:szCs w:val="28"/>
        </w:rPr>
        <w:t>объем межбюджетных трансфертов, получаемых из бюджета Ставропольского края, на 2023 год и плановый период 2024 и 2025 годов;</w:t>
      </w:r>
    </w:p>
    <w:p w:rsidR="00690AC2" w:rsidRPr="00690AC2" w:rsidRDefault="00690AC2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690AC2">
        <w:rPr>
          <w:szCs w:val="28"/>
        </w:rPr>
        <w:t>3) </w:t>
      </w:r>
      <w:r w:rsidRPr="00690AC2">
        <w:rPr>
          <w:rStyle w:val="1164"/>
          <w:rFonts w:eastAsia="Arial"/>
          <w:szCs w:val="28"/>
        </w:rPr>
        <w:t>в пункте 8 уточнен объем бюджетных ассигнований, направляемых на исполнение публичных нормативных обязательств;</w:t>
      </w:r>
    </w:p>
    <w:p w:rsidR="009F28CB" w:rsidRPr="00690AC2" w:rsidRDefault="00690AC2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690AC2">
        <w:rPr>
          <w:rStyle w:val="1377"/>
        </w:rPr>
        <w:t>4) </w:t>
      </w:r>
      <w:r w:rsidR="00037BDA" w:rsidRPr="00690AC2">
        <w:rPr>
          <w:rStyle w:val="1377"/>
        </w:rPr>
        <w:t xml:space="preserve">в пункте 11 уточнен </w:t>
      </w:r>
      <w:r w:rsidR="00037BDA" w:rsidRPr="00690AC2">
        <w:rPr>
          <w:szCs w:val="28"/>
        </w:rPr>
        <w:t>объем бюджетных ассигнований муниципального дорожного фонда города Ставрополя 2023 год и пл</w:t>
      </w:r>
      <w:r w:rsidRPr="00690AC2">
        <w:rPr>
          <w:szCs w:val="28"/>
        </w:rPr>
        <w:t>ановый период 2024 и 2025 годов;</w:t>
      </w:r>
    </w:p>
    <w:p w:rsidR="00690AC2" w:rsidRDefault="00690AC2" w:rsidP="0058613D">
      <w:pPr>
        <w:widowControl w:val="0"/>
        <w:spacing w:line="238" w:lineRule="auto"/>
        <w:ind w:firstLine="709"/>
        <w:jc w:val="both"/>
        <w:rPr>
          <w:color w:val="FF0000"/>
          <w:szCs w:val="28"/>
        </w:rPr>
      </w:pPr>
      <w:r w:rsidRPr="00A87C7D">
        <w:rPr>
          <w:szCs w:val="28"/>
        </w:rPr>
        <w:t>5) </w:t>
      </w:r>
      <w:r w:rsidR="00A87C7D" w:rsidRPr="00A87C7D">
        <w:rPr>
          <w:szCs w:val="28"/>
        </w:rPr>
        <w:t>в</w:t>
      </w:r>
      <w:r w:rsidR="00A87C7D">
        <w:rPr>
          <w:color w:val="000000"/>
          <w:szCs w:val="28"/>
        </w:rPr>
        <w:t xml:space="preserve"> пункте 12 уточнен объем бюджетных ассигнований на предоставление субсидий из бюджета города</w:t>
      </w:r>
      <w:r w:rsidR="00556AAB">
        <w:rPr>
          <w:color w:val="000000"/>
          <w:szCs w:val="28"/>
        </w:rPr>
        <w:t>, а также дополнен новым подпунктом «19»</w:t>
      </w:r>
      <w:r w:rsidR="00A87C7D">
        <w:rPr>
          <w:color w:val="000000"/>
          <w:szCs w:val="28"/>
        </w:rPr>
        <w:t>;</w:t>
      </w:r>
    </w:p>
    <w:p w:rsidR="00A87C7D" w:rsidRDefault="00A87C7D" w:rsidP="0058613D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  <w:rPr>
          <w:color w:val="FF0000"/>
          <w:szCs w:val="28"/>
        </w:rPr>
      </w:pPr>
      <w:r>
        <w:rPr>
          <w:color w:val="000000"/>
          <w:sz w:val="28"/>
          <w:szCs w:val="28"/>
        </w:rPr>
        <w:t>6) </w:t>
      </w:r>
      <w:proofErr w:type="gramStart"/>
      <w:r w:rsidR="00556AAB">
        <w:rPr>
          <w:rStyle w:val="1866"/>
          <w:rFonts w:eastAsia="Arial"/>
          <w:color w:val="000000"/>
          <w:sz w:val="28"/>
          <w:szCs w:val="28"/>
        </w:rPr>
        <w:t>дополнен</w:t>
      </w:r>
      <w:proofErr w:type="gramEnd"/>
      <w:r w:rsidR="00556AAB">
        <w:rPr>
          <w:color w:val="000000"/>
          <w:sz w:val="28"/>
          <w:szCs w:val="28"/>
        </w:rPr>
        <w:t xml:space="preserve"> пунктом </w:t>
      </w:r>
      <w:r w:rsidR="00775923">
        <w:rPr>
          <w:color w:val="000000"/>
          <w:sz w:val="28"/>
          <w:szCs w:val="28"/>
        </w:rPr>
        <w:t>12</w:t>
      </w:r>
      <w:r w:rsidR="00556AAB">
        <w:rPr>
          <w:color w:val="000000"/>
          <w:sz w:val="28"/>
          <w:szCs w:val="28"/>
          <w:vertAlign w:val="superscript"/>
        </w:rPr>
        <w:t>1 </w:t>
      </w:r>
      <w:r w:rsidR="00775923">
        <w:rPr>
          <w:color w:val="000000"/>
          <w:sz w:val="28"/>
          <w:szCs w:val="28"/>
        </w:rPr>
        <w:t xml:space="preserve">, определяющим </w:t>
      </w:r>
      <w:r w:rsidR="00775923">
        <w:rPr>
          <w:rStyle w:val="1559"/>
          <w:rFonts w:eastAsia="Arial"/>
          <w:color w:val="000000"/>
          <w:sz w:val="28"/>
          <w:szCs w:val="28"/>
        </w:rPr>
        <w:t xml:space="preserve">предоставление </w:t>
      </w:r>
      <w:r w:rsidR="00775923">
        <w:rPr>
          <w:color w:val="000000"/>
          <w:sz w:val="28"/>
          <w:szCs w:val="28"/>
        </w:rPr>
        <w:t>грантов в форме субсидий муниципальным общеобразовательным учреждениям города Ставрополя, школьные команды которых заняли призовые места в городской Спартакиаде среди школьных команд муниципальных общеобразовательных учреждений города Ставрополя</w:t>
      </w:r>
      <w:r w:rsidR="00556AAB">
        <w:rPr>
          <w:color w:val="000000"/>
          <w:sz w:val="28"/>
          <w:szCs w:val="28"/>
        </w:rPr>
        <w:t>.</w:t>
      </w:r>
    </w:p>
    <w:p w:rsidR="009F28CB" w:rsidRPr="00CD06C9" w:rsidRDefault="009F28CB" w:rsidP="0058613D">
      <w:pPr>
        <w:spacing w:line="238" w:lineRule="auto"/>
        <w:ind w:firstLine="709"/>
        <w:jc w:val="both"/>
        <w:rPr>
          <w:rFonts w:eastAsia="Calibri"/>
          <w:sz w:val="16"/>
          <w:szCs w:val="28"/>
        </w:rPr>
      </w:pPr>
    </w:p>
    <w:p w:rsidR="009F28CB" w:rsidRPr="0025487B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CD06C9">
        <w:t xml:space="preserve">По всем вышеуказанным позициям </w:t>
      </w:r>
      <w:r w:rsidRPr="0025487B">
        <w:t>с</w:t>
      </w:r>
      <w:r w:rsidRPr="0025487B">
        <w:rPr>
          <w:szCs w:val="28"/>
        </w:rPr>
        <w:t>оответствующие изменения внесены в приложения 1,</w:t>
      </w:r>
      <w:r w:rsidR="00CD06C9" w:rsidRPr="0025487B">
        <w:rPr>
          <w:szCs w:val="28"/>
        </w:rPr>
        <w:t xml:space="preserve"> 2, </w:t>
      </w:r>
      <w:r w:rsidRPr="0025487B">
        <w:rPr>
          <w:szCs w:val="28"/>
        </w:rPr>
        <w:t>3,</w:t>
      </w:r>
      <w:r w:rsidR="00CD06C9" w:rsidRPr="0025487B">
        <w:rPr>
          <w:szCs w:val="28"/>
        </w:rPr>
        <w:t xml:space="preserve"> </w:t>
      </w:r>
      <w:r w:rsidRPr="0025487B">
        <w:rPr>
          <w:szCs w:val="28"/>
        </w:rPr>
        <w:t>5,</w:t>
      </w:r>
      <w:r w:rsidR="00CD06C9" w:rsidRPr="0025487B">
        <w:rPr>
          <w:szCs w:val="28"/>
        </w:rPr>
        <w:t xml:space="preserve"> 6, </w:t>
      </w:r>
      <w:r w:rsidRPr="0025487B">
        <w:rPr>
          <w:szCs w:val="28"/>
        </w:rPr>
        <w:t>7</w:t>
      </w:r>
      <w:r w:rsidR="00D46535" w:rsidRPr="0025487B">
        <w:rPr>
          <w:szCs w:val="28"/>
        </w:rPr>
        <w:t>, 8</w:t>
      </w:r>
      <w:r w:rsidR="00CD06C9" w:rsidRPr="0025487B">
        <w:rPr>
          <w:szCs w:val="28"/>
        </w:rPr>
        <w:t xml:space="preserve"> </w:t>
      </w:r>
      <w:r w:rsidRPr="0025487B">
        <w:rPr>
          <w:szCs w:val="28"/>
        </w:rPr>
        <w:t>к решению о бюджете города.</w:t>
      </w:r>
    </w:p>
    <w:p w:rsidR="009F28CB" w:rsidRPr="0025487B" w:rsidRDefault="009F28CB" w:rsidP="0058613D">
      <w:pPr>
        <w:widowControl w:val="0"/>
        <w:spacing w:line="238" w:lineRule="auto"/>
        <w:ind w:firstLine="709"/>
        <w:jc w:val="both"/>
        <w:rPr>
          <w:sz w:val="14"/>
          <w:szCs w:val="28"/>
        </w:rPr>
      </w:pPr>
    </w:p>
    <w:p w:rsidR="009F28CB" w:rsidRPr="0025487B" w:rsidRDefault="00037BDA" w:rsidP="0058613D">
      <w:pPr>
        <w:widowControl w:val="0"/>
        <w:spacing w:line="238" w:lineRule="auto"/>
        <w:ind w:firstLine="709"/>
        <w:jc w:val="both"/>
        <w:rPr>
          <w:szCs w:val="28"/>
        </w:rPr>
      </w:pPr>
      <w:r w:rsidRPr="0025487B">
        <w:rPr>
          <w:szCs w:val="28"/>
        </w:rPr>
        <w:t xml:space="preserve">Распределение бюджетных ассигнований бюджета города на 2023 год и плановый период </w:t>
      </w:r>
      <w:bookmarkStart w:id="10" w:name="_GoBack"/>
      <w:bookmarkEnd w:id="10"/>
      <w:r w:rsidRPr="0025487B">
        <w:rPr>
          <w:szCs w:val="28"/>
        </w:rPr>
        <w:t>2024 и 2025годов по разделам, подразделам классификации расходов бюджетов представлено в приложении 3 к пояснительной записке.</w:t>
      </w:r>
    </w:p>
    <w:p w:rsidR="009F28CB" w:rsidRPr="0058613D" w:rsidRDefault="009F28CB">
      <w:pPr>
        <w:widowControl w:val="0"/>
        <w:spacing w:line="238" w:lineRule="auto"/>
        <w:ind w:firstLine="709"/>
        <w:jc w:val="both"/>
        <w:rPr>
          <w:color w:val="FF0000"/>
          <w:sz w:val="20"/>
          <w:szCs w:val="28"/>
        </w:rPr>
      </w:pPr>
    </w:p>
    <w:p w:rsidR="009F28CB" w:rsidRPr="00311BA2" w:rsidRDefault="00037BDA">
      <w:pPr>
        <w:pStyle w:val="af2"/>
        <w:widowControl w:val="0"/>
        <w:tabs>
          <w:tab w:val="left" w:pos="851"/>
        </w:tabs>
        <w:spacing w:after="0" w:line="238" w:lineRule="auto"/>
        <w:ind w:left="0" w:firstLine="709"/>
        <w:jc w:val="both"/>
        <w:rPr>
          <w:szCs w:val="28"/>
        </w:rPr>
      </w:pPr>
      <w:r w:rsidRPr="00311BA2">
        <w:rPr>
          <w:szCs w:val="28"/>
        </w:rPr>
        <w:t>Параметры бюджета города на 2023 – 2025 годы составят:</w:t>
      </w:r>
    </w:p>
    <w:p w:rsidR="009F28CB" w:rsidRPr="00311BA2" w:rsidRDefault="00037BDA">
      <w:pPr>
        <w:widowControl w:val="0"/>
        <w:ind w:firstLine="709"/>
        <w:jc w:val="right"/>
        <w:rPr>
          <w:sz w:val="22"/>
          <w:szCs w:val="22"/>
        </w:rPr>
      </w:pPr>
      <w:r w:rsidRPr="00311BA2">
        <w:rPr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5"/>
        <w:gridCol w:w="1701"/>
        <w:gridCol w:w="1701"/>
        <w:gridCol w:w="1559"/>
      </w:tblGrid>
      <w:tr w:rsidR="009F28CB" w:rsidRPr="00311BA2">
        <w:trPr>
          <w:trHeight w:val="20"/>
          <w:tblHeader/>
        </w:trPr>
        <w:tc>
          <w:tcPr>
            <w:tcW w:w="4395" w:type="dxa"/>
            <w:shd w:val="clear" w:color="auto" w:fill="auto"/>
            <w:noWrap/>
            <w:vAlign w:val="bottom"/>
          </w:tcPr>
          <w:p w:rsidR="009F28CB" w:rsidRPr="00311BA2" w:rsidRDefault="00037BDA">
            <w:pPr>
              <w:jc w:val="center"/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F28CB" w:rsidRPr="00311BA2" w:rsidRDefault="00037BDA">
            <w:pPr>
              <w:jc w:val="center"/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F28CB" w:rsidRPr="00311BA2" w:rsidRDefault="00037BDA">
            <w:pPr>
              <w:jc w:val="center"/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F28CB" w:rsidRPr="00311BA2" w:rsidRDefault="00037BDA">
            <w:pPr>
              <w:jc w:val="center"/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2025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C47083" w:rsidRPr="00311BA2" w:rsidRDefault="00C47083">
            <w:pPr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18 763 583,62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15 388 362,75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12 900 558,34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C47083" w:rsidRPr="00311BA2" w:rsidRDefault="00C47083">
            <w:pPr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19 410 151,95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15 438 362,75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12 964 558,34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C47083" w:rsidRPr="00311BA2" w:rsidRDefault="00C47083">
            <w:pPr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-646 568,33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-50 000,00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-64 000,00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</w:tcPr>
          <w:p w:rsidR="00C47083" w:rsidRPr="00311BA2" w:rsidRDefault="00C47083">
            <w:pPr>
              <w:rPr>
                <w:sz w:val="24"/>
                <w:szCs w:val="24"/>
              </w:rPr>
            </w:pPr>
            <w:r w:rsidRPr="00311BA2">
              <w:rPr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64 000,00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C47083" w:rsidRPr="00311BA2" w:rsidRDefault="00C47083">
            <w:pPr>
              <w:rPr>
                <w:i/>
                <w:sz w:val="20"/>
                <w:szCs w:val="20"/>
              </w:rPr>
            </w:pPr>
            <w:r w:rsidRPr="00311BA2">
              <w:rPr>
                <w:i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t> 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C47083" w:rsidRPr="00311BA2" w:rsidRDefault="00C47083">
            <w:pPr>
              <w:rPr>
                <w:i/>
                <w:sz w:val="20"/>
                <w:szCs w:val="20"/>
              </w:rPr>
            </w:pPr>
            <w:r w:rsidRPr="00311BA2">
              <w:rPr>
                <w:i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0,00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C47083" w:rsidRPr="00311BA2" w:rsidRDefault="00C47083">
            <w:pPr>
              <w:jc w:val="both"/>
              <w:rPr>
                <w:i/>
                <w:sz w:val="20"/>
                <w:szCs w:val="20"/>
              </w:rPr>
            </w:pPr>
            <w:r w:rsidRPr="00311BA2">
              <w:rPr>
                <w:i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sz w:val="21"/>
                <w:szCs w:val="21"/>
              </w:rPr>
              <w:t>646 568,33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sz w:val="21"/>
                <w:szCs w:val="21"/>
              </w:rPr>
              <w:t>64 000,00</w:t>
            </w:r>
          </w:p>
        </w:tc>
      </w:tr>
      <w:tr w:rsidR="00C47083" w:rsidRPr="00C47083">
        <w:trPr>
          <w:trHeight w:val="20"/>
        </w:trPr>
        <w:tc>
          <w:tcPr>
            <w:tcW w:w="4395" w:type="dxa"/>
            <w:shd w:val="clear" w:color="auto" w:fill="auto"/>
            <w:noWrap/>
          </w:tcPr>
          <w:p w:rsidR="00C47083" w:rsidRPr="00311BA2" w:rsidRDefault="00C47083">
            <w:pPr>
              <w:rPr>
                <w:b/>
                <w:i/>
                <w:sz w:val="22"/>
                <w:szCs w:val="20"/>
              </w:rPr>
            </w:pPr>
            <w:r w:rsidRPr="00311BA2">
              <w:rPr>
                <w:b/>
                <w:i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C47083" w:rsidRPr="00311BA2" w:rsidRDefault="00C47083">
            <w:pPr>
              <w:rPr>
                <w:b/>
                <w:i/>
                <w:sz w:val="22"/>
                <w:szCs w:val="20"/>
              </w:rPr>
            </w:pPr>
            <w:r w:rsidRPr="00311BA2">
              <w:rPr>
                <w:b/>
                <w:i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11BA2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11BA2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47083" w:rsidRPr="00390D2B" w:rsidRDefault="00C47083">
            <w:pPr>
              <w:pStyle w:val="aff3"/>
              <w:spacing w:before="0" w:beforeAutospacing="0" w:after="0" w:afterAutospacing="0" w:line="20" w:lineRule="atLeast"/>
              <w:jc w:val="center"/>
            </w:pPr>
            <w:r w:rsidRPr="00390D2B">
              <w:rPr>
                <w:b/>
                <w:bCs/>
                <w:i/>
                <w:iCs/>
                <w:sz w:val="22"/>
                <w:szCs w:val="22"/>
              </w:rPr>
              <w:t>0,00%</w:t>
            </w:r>
          </w:p>
        </w:tc>
      </w:tr>
    </w:tbl>
    <w:p w:rsidR="009F28CB" w:rsidRDefault="009F28CB">
      <w:pPr>
        <w:spacing w:line="242" w:lineRule="auto"/>
        <w:ind w:firstLine="709"/>
        <w:jc w:val="both"/>
        <w:rPr>
          <w:color w:val="FF0000"/>
          <w:szCs w:val="28"/>
        </w:rPr>
      </w:pPr>
    </w:p>
    <w:p w:rsidR="009F28CB" w:rsidRDefault="009F28CB">
      <w:pPr>
        <w:ind w:firstLine="709"/>
        <w:jc w:val="both"/>
        <w:rPr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9F28CB">
        <w:trPr>
          <w:trHeight w:val="990"/>
        </w:trPr>
        <w:tc>
          <w:tcPr>
            <w:tcW w:w="5954" w:type="dxa"/>
            <w:noWrap/>
          </w:tcPr>
          <w:p w:rsidR="009F28CB" w:rsidRDefault="00037BDA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Заместитель главы администрации </w:t>
            </w:r>
          </w:p>
          <w:p w:rsidR="009F28CB" w:rsidRDefault="00037BDA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города Ставрополя, руководитель </w:t>
            </w:r>
          </w:p>
          <w:p w:rsidR="009F28CB" w:rsidRDefault="00037BDA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комитета финансов и бюджета </w:t>
            </w:r>
          </w:p>
          <w:p w:rsidR="009F28CB" w:rsidRDefault="00037BDA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  <w:noWrap/>
          </w:tcPr>
          <w:p w:rsidR="009F28CB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Default="00037BDA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9F28CB" w:rsidRDefault="009F28CB">
      <w:pPr>
        <w:pStyle w:val="afb"/>
        <w:ind w:firstLine="708"/>
        <w:jc w:val="both"/>
        <w:rPr>
          <w:rFonts w:ascii="Times New Roman" w:hAnsi="Times New Roman"/>
          <w:spacing w:val="-4"/>
          <w:sz w:val="2"/>
          <w:szCs w:val="2"/>
        </w:rPr>
      </w:pPr>
    </w:p>
    <w:sectPr w:rsidR="009F28CB" w:rsidSect="009F28CB">
      <w:headerReference w:type="default" r:id="rId9"/>
      <w:pgSz w:w="11906" w:h="16838"/>
      <w:pgMar w:top="1418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5D5" w:rsidRDefault="007975D5">
      <w:r>
        <w:separator/>
      </w:r>
    </w:p>
  </w:endnote>
  <w:endnote w:type="continuationSeparator" w:id="0">
    <w:p w:rsidR="007975D5" w:rsidRDefault="00797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5D5" w:rsidRDefault="007975D5">
      <w:r>
        <w:separator/>
      </w:r>
    </w:p>
  </w:footnote>
  <w:footnote w:type="continuationSeparator" w:id="0">
    <w:p w:rsidR="007975D5" w:rsidRDefault="007975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B0A" w:rsidRDefault="003F1495">
    <w:pPr>
      <w:pStyle w:val="Header"/>
      <w:jc w:val="center"/>
    </w:pPr>
    <w:fldSimple w:instr=" PAGE   \* MERGEFORMAT ">
      <w:r w:rsidR="004438E3">
        <w:rPr>
          <w:noProof/>
        </w:rPr>
        <w:t>12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B07"/>
    <w:multiLevelType w:val="hybridMultilevel"/>
    <w:tmpl w:val="59A20016"/>
    <w:lvl w:ilvl="0" w:tplc="836C6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780F024">
      <w:start w:val="1"/>
      <w:numFmt w:val="lowerLetter"/>
      <w:lvlText w:val="%2."/>
      <w:lvlJc w:val="left"/>
      <w:pPr>
        <w:ind w:left="1789" w:hanging="360"/>
      </w:pPr>
    </w:lvl>
    <w:lvl w:ilvl="2" w:tplc="291EC45E">
      <w:start w:val="1"/>
      <w:numFmt w:val="lowerRoman"/>
      <w:lvlText w:val="%3."/>
      <w:lvlJc w:val="right"/>
      <w:pPr>
        <w:ind w:left="2509" w:hanging="180"/>
      </w:pPr>
    </w:lvl>
    <w:lvl w:ilvl="3" w:tplc="ED00A302">
      <w:start w:val="1"/>
      <w:numFmt w:val="decimal"/>
      <w:lvlText w:val="%4."/>
      <w:lvlJc w:val="left"/>
      <w:pPr>
        <w:ind w:left="3229" w:hanging="360"/>
      </w:pPr>
    </w:lvl>
    <w:lvl w:ilvl="4" w:tplc="2C8EA724">
      <w:start w:val="1"/>
      <w:numFmt w:val="lowerLetter"/>
      <w:lvlText w:val="%5."/>
      <w:lvlJc w:val="left"/>
      <w:pPr>
        <w:ind w:left="3949" w:hanging="360"/>
      </w:pPr>
    </w:lvl>
    <w:lvl w:ilvl="5" w:tplc="C0DAE560">
      <w:start w:val="1"/>
      <w:numFmt w:val="lowerRoman"/>
      <w:lvlText w:val="%6."/>
      <w:lvlJc w:val="right"/>
      <w:pPr>
        <w:ind w:left="4669" w:hanging="180"/>
      </w:pPr>
    </w:lvl>
    <w:lvl w:ilvl="6" w:tplc="3D46F526">
      <w:start w:val="1"/>
      <w:numFmt w:val="decimal"/>
      <w:lvlText w:val="%7."/>
      <w:lvlJc w:val="left"/>
      <w:pPr>
        <w:ind w:left="5389" w:hanging="360"/>
      </w:pPr>
    </w:lvl>
    <w:lvl w:ilvl="7" w:tplc="61624C3C">
      <w:start w:val="1"/>
      <w:numFmt w:val="lowerLetter"/>
      <w:lvlText w:val="%8."/>
      <w:lvlJc w:val="left"/>
      <w:pPr>
        <w:ind w:left="6109" w:hanging="360"/>
      </w:pPr>
    </w:lvl>
    <w:lvl w:ilvl="8" w:tplc="1B1093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E18AB"/>
    <w:multiLevelType w:val="hybridMultilevel"/>
    <w:tmpl w:val="39C245FE"/>
    <w:lvl w:ilvl="0" w:tplc="839ED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52727A">
      <w:start w:val="1"/>
      <w:numFmt w:val="lowerLetter"/>
      <w:lvlText w:val="%2."/>
      <w:lvlJc w:val="left"/>
      <w:pPr>
        <w:ind w:left="1789" w:hanging="360"/>
      </w:pPr>
    </w:lvl>
    <w:lvl w:ilvl="2" w:tplc="11FC4A3C">
      <w:start w:val="1"/>
      <w:numFmt w:val="lowerRoman"/>
      <w:lvlText w:val="%3."/>
      <w:lvlJc w:val="right"/>
      <w:pPr>
        <w:ind w:left="2509" w:hanging="180"/>
      </w:pPr>
    </w:lvl>
    <w:lvl w:ilvl="3" w:tplc="3D94AE5A">
      <w:start w:val="1"/>
      <w:numFmt w:val="decimal"/>
      <w:lvlText w:val="%4."/>
      <w:lvlJc w:val="left"/>
      <w:pPr>
        <w:ind w:left="3229" w:hanging="360"/>
      </w:pPr>
    </w:lvl>
    <w:lvl w:ilvl="4" w:tplc="4AF06898">
      <w:start w:val="1"/>
      <w:numFmt w:val="lowerLetter"/>
      <w:lvlText w:val="%5."/>
      <w:lvlJc w:val="left"/>
      <w:pPr>
        <w:ind w:left="3949" w:hanging="360"/>
      </w:pPr>
    </w:lvl>
    <w:lvl w:ilvl="5" w:tplc="1D98CB54">
      <w:start w:val="1"/>
      <w:numFmt w:val="lowerRoman"/>
      <w:lvlText w:val="%6."/>
      <w:lvlJc w:val="right"/>
      <w:pPr>
        <w:ind w:left="4669" w:hanging="180"/>
      </w:pPr>
    </w:lvl>
    <w:lvl w:ilvl="6" w:tplc="EE863766">
      <w:start w:val="1"/>
      <w:numFmt w:val="decimal"/>
      <w:lvlText w:val="%7."/>
      <w:lvlJc w:val="left"/>
      <w:pPr>
        <w:ind w:left="5389" w:hanging="360"/>
      </w:pPr>
    </w:lvl>
    <w:lvl w:ilvl="7" w:tplc="BAE2F290">
      <w:start w:val="1"/>
      <w:numFmt w:val="lowerLetter"/>
      <w:lvlText w:val="%8."/>
      <w:lvlJc w:val="left"/>
      <w:pPr>
        <w:ind w:left="6109" w:hanging="360"/>
      </w:pPr>
    </w:lvl>
    <w:lvl w:ilvl="8" w:tplc="2952768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A75CEA"/>
    <w:multiLevelType w:val="hybridMultilevel"/>
    <w:tmpl w:val="B1D241A0"/>
    <w:lvl w:ilvl="0" w:tplc="FEF81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D2062A8">
      <w:start w:val="1"/>
      <w:numFmt w:val="lowerLetter"/>
      <w:lvlText w:val="%2."/>
      <w:lvlJc w:val="left"/>
      <w:pPr>
        <w:ind w:left="1789" w:hanging="360"/>
      </w:pPr>
    </w:lvl>
    <w:lvl w:ilvl="2" w:tplc="2162F0D2">
      <w:start w:val="1"/>
      <w:numFmt w:val="lowerRoman"/>
      <w:lvlText w:val="%3."/>
      <w:lvlJc w:val="right"/>
      <w:pPr>
        <w:ind w:left="2509" w:hanging="180"/>
      </w:pPr>
    </w:lvl>
    <w:lvl w:ilvl="3" w:tplc="38AEE13A">
      <w:start w:val="1"/>
      <w:numFmt w:val="decimal"/>
      <w:lvlText w:val="%4."/>
      <w:lvlJc w:val="left"/>
      <w:pPr>
        <w:ind w:left="3229" w:hanging="360"/>
      </w:pPr>
    </w:lvl>
    <w:lvl w:ilvl="4" w:tplc="F85C6C02">
      <w:start w:val="1"/>
      <w:numFmt w:val="lowerLetter"/>
      <w:lvlText w:val="%5."/>
      <w:lvlJc w:val="left"/>
      <w:pPr>
        <w:ind w:left="3949" w:hanging="360"/>
      </w:pPr>
    </w:lvl>
    <w:lvl w:ilvl="5" w:tplc="F9421FB6">
      <w:start w:val="1"/>
      <w:numFmt w:val="lowerRoman"/>
      <w:lvlText w:val="%6."/>
      <w:lvlJc w:val="right"/>
      <w:pPr>
        <w:ind w:left="4669" w:hanging="180"/>
      </w:pPr>
    </w:lvl>
    <w:lvl w:ilvl="6" w:tplc="F0548558">
      <w:start w:val="1"/>
      <w:numFmt w:val="decimal"/>
      <w:lvlText w:val="%7."/>
      <w:lvlJc w:val="left"/>
      <w:pPr>
        <w:ind w:left="5389" w:hanging="360"/>
      </w:pPr>
    </w:lvl>
    <w:lvl w:ilvl="7" w:tplc="24D0A5A8">
      <w:start w:val="1"/>
      <w:numFmt w:val="lowerLetter"/>
      <w:lvlText w:val="%8."/>
      <w:lvlJc w:val="left"/>
      <w:pPr>
        <w:ind w:left="6109" w:hanging="360"/>
      </w:pPr>
    </w:lvl>
    <w:lvl w:ilvl="8" w:tplc="C570D4C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51F1A"/>
    <w:multiLevelType w:val="hybridMultilevel"/>
    <w:tmpl w:val="A95499B4"/>
    <w:lvl w:ilvl="0" w:tplc="F61E7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6025B4">
      <w:start w:val="1"/>
      <w:numFmt w:val="lowerLetter"/>
      <w:lvlText w:val="%2."/>
      <w:lvlJc w:val="left"/>
      <w:pPr>
        <w:ind w:left="1789" w:hanging="360"/>
      </w:pPr>
    </w:lvl>
    <w:lvl w:ilvl="2" w:tplc="ECC61984">
      <w:start w:val="1"/>
      <w:numFmt w:val="lowerRoman"/>
      <w:lvlText w:val="%3."/>
      <w:lvlJc w:val="right"/>
      <w:pPr>
        <w:ind w:left="2509" w:hanging="180"/>
      </w:pPr>
    </w:lvl>
    <w:lvl w:ilvl="3" w:tplc="36DCFA14">
      <w:start w:val="1"/>
      <w:numFmt w:val="decimal"/>
      <w:lvlText w:val="%4."/>
      <w:lvlJc w:val="left"/>
      <w:pPr>
        <w:ind w:left="3229" w:hanging="360"/>
      </w:pPr>
    </w:lvl>
    <w:lvl w:ilvl="4" w:tplc="6E2E6B88">
      <w:start w:val="1"/>
      <w:numFmt w:val="lowerLetter"/>
      <w:lvlText w:val="%5."/>
      <w:lvlJc w:val="left"/>
      <w:pPr>
        <w:ind w:left="3949" w:hanging="360"/>
      </w:pPr>
    </w:lvl>
    <w:lvl w:ilvl="5" w:tplc="D466F5B0">
      <w:start w:val="1"/>
      <w:numFmt w:val="lowerRoman"/>
      <w:lvlText w:val="%6."/>
      <w:lvlJc w:val="right"/>
      <w:pPr>
        <w:ind w:left="4669" w:hanging="180"/>
      </w:pPr>
    </w:lvl>
    <w:lvl w:ilvl="6" w:tplc="28C67CAE">
      <w:start w:val="1"/>
      <w:numFmt w:val="decimal"/>
      <w:lvlText w:val="%7."/>
      <w:lvlJc w:val="left"/>
      <w:pPr>
        <w:ind w:left="5389" w:hanging="360"/>
      </w:pPr>
    </w:lvl>
    <w:lvl w:ilvl="7" w:tplc="A9DE4066">
      <w:start w:val="1"/>
      <w:numFmt w:val="lowerLetter"/>
      <w:lvlText w:val="%8."/>
      <w:lvlJc w:val="left"/>
      <w:pPr>
        <w:ind w:left="6109" w:hanging="360"/>
      </w:pPr>
    </w:lvl>
    <w:lvl w:ilvl="8" w:tplc="14CC3DF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3F6820"/>
    <w:multiLevelType w:val="hybridMultilevel"/>
    <w:tmpl w:val="B6B61D8A"/>
    <w:lvl w:ilvl="0" w:tplc="A4CC9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06E1E">
      <w:start w:val="1"/>
      <w:numFmt w:val="lowerLetter"/>
      <w:lvlText w:val="%2."/>
      <w:lvlJc w:val="left"/>
      <w:pPr>
        <w:ind w:left="1440" w:hanging="360"/>
      </w:pPr>
    </w:lvl>
    <w:lvl w:ilvl="2" w:tplc="D3FAA928">
      <w:start w:val="1"/>
      <w:numFmt w:val="lowerRoman"/>
      <w:lvlText w:val="%3."/>
      <w:lvlJc w:val="right"/>
      <w:pPr>
        <w:ind w:left="2160" w:hanging="180"/>
      </w:pPr>
    </w:lvl>
    <w:lvl w:ilvl="3" w:tplc="EE0490C8">
      <w:start w:val="1"/>
      <w:numFmt w:val="decimal"/>
      <w:lvlText w:val="%4."/>
      <w:lvlJc w:val="left"/>
      <w:pPr>
        <w:ind w:left="2880" w:hanging="360"/>
      </w:pPr>
    </w:lvl>
    <w:lvl w:ilvl="4" w:tplc="ED9E539E">
      <w:start w:val="1"/>
      <w:numFmt w:val="lowerLetter"/>
      <w:lvlText w:val="%5."/>
      <w:lvlJc w:val="left"/>
      <w:pPr>
        <w:ind w:left="3600" w:hanging="360"/>
      </w:pPr>
    </w:lvl>
    <w:lvl w:ilvl="5" w:tplc="6CA8E882">
      <w:start w:val="1"/>
      <w:numFmt w:val="lowerRoman"/>
      <w:lvlText w:val="%6."/>
      <w:lvlJc w:val="right"/>
      <w:pPr>
        <w:ind w:left="4320" w:hanging="180"/>
      </w:pPr>
    </w:lvl>
    <w:lvl w:ilvl="6" w:tplc="70C6DEF6">
      <w:start w:val="1"/>
      <w:numFmt w:val="decimal"/>
      <w:lvlText w:val="%7."/>
      <w:lvlJc w:val="left"/>
      <w:pPr>
        <w:ind w:left="5040" w:hanging="360"/>
      </w:pPr>
    </w:lvl>
    <w:lvl w:ilvl="7" w:tplc="FDC05428">
      <w:start w:val="1"/>
      <w:numFmt w:val="lowerLetter"/>
      <w:lvlText w:val="%8."/>
      <w:lvlJc w:val="left"/>
      <w:pPr>
        <w:ind w:left="5760" w:hanging="360"/>
      </w:pPr>
    </w:lvl>
    <w:lvl w:ilvl="8" w:tplc="F4D8858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865B1"/>
    <w:multiLevelType w:val="hybridMultilevel"/>
    <w:tmpl w:val="19541D86"/>
    <w:lvl w:ilvl="0" w:tplc="E59630A0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35C302A">
      <w:start w:val="1"/>
      <w:numFmt w:val="lowerLetter"/>
      <w:lvlText w:val="%2."/>
      <w:lvlJc w:val="left"/>
      <w:pPr>
        <w:ind w:left="1440" w:hanging="360"/>
      </w:pPr>
    </w:lvl>
    <w:lvl w:ilvl="2" w:tplc="34A651C2">
      <w:start w:val="1"/>
      <w:numFmt w:val="lowerRoman"/>
      <w:lvlText w:val="%3."/>
      <w:lvlJc w:val="right"/>
      <w:pPr>
        <w:ind w:left="2160" w:hanging="180"/>
      </w:pPr>
    </w:lvl>
    <w:lvl w:ilvl="3" w:tplc="D446FFEC">
      <w:start w:val="1"/>
      <w:numFmt w:val="decimal"/>
      <w:lvlText w:val="%4."/>
      <w:lvlJc w:val="left"/>
      <w:pPr>
        <w:ind w:left="2880" w:hanging="360"/>
      </w:pPr>
    </w:lvl>
    <w:lvl w:ilvl="4" w:tplc="874A999A">
      <w:start w:val="1"/>
      <w:numFmt w:val="lowerLetter"/>
      <w:lvlText w:val="%5."/>
      <w:lvlJc w:val="left"/>
      <w:pPr>
        <w:ind w:left="3600" w:hanging="360"/>
      </w:pPr>
    </w:lvl>
    <w:lvl w:ilvl="5" w:tplc="32740398">
      <w:start w:val="1"/>
      <w:numFmt w:val="lowerRoman"/>
      <w:lvlText w:val="%6."/>
      <w:lvlJc w:val="right"/>
      <w:pPr>
        <w:ind w:left="4320" w:hanging="180"/>
      </w:pPr>
    </w:lvl>
    <w:lvl w:ilvl="6" w:tplc="510EF93A">
      <w:start w:val="1"/>
      <w:numFmt w:val="decimal"/>
      <w:lvlText w:val="%7."/>
      <w:lvlJc w:val="left"/>
      <w:pPr>
        <w:ind w:left="5040" w:hanging="360"/>
      </w:pPr>
    </w:lvl>
    <w:lvl w:ilvl="7" w:tplc="CD7CA060">
      <w:start w:val="1"/>
      <w:numFmt w:val="lowerLetter"/>
      <w:lvlText w:val="%8."/>
      <w:lvlJc w:val="left"/>
      <w:pPr>
        <w:ind w:left="5760" w:hanging="360"/>
      </w:pPr>
    </w:lvl>
    <w:lvl w:ilvl="8" w:tplc="153847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DFE"/>
    <w:multiLevelType w:val="hybridMultilevel"/>
    <w:tmpl w:val="993ADB3C"/>
    <w:lvl w:ilvl="0" w:tplc="401AB2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AB80CD58">
      <w:start w:val="1"/>
      <w:numFmt w:val="lowerLetter"/>
      <w:lvlText w:val="%2."/>
      <w:lvlJc w:val="left"/>
      <w:pPr>
        <w:ind w:left="1931" w:hanging="360"/>
      </w:pPr>
    </w:lvl>
    <w:lvl w:ilvl="2" w:tplc="460EDA0E">
      <w:start w:val="1"/>
      <w:numFmt w:val="lowerRoman"/>
      <w:lvlText w:val="%3."/>
      <w:lvlJc w:val="right"/>
      <w:pPr>
        <w:ind w:left="2651" w:hanging="180"/>
      </w:pPr>
    </w:lvl>
    <w:lvl w:ilvl="3" w:tplc="E278B4EC">
      <w:start w:val="1"/>
      <w:numFmt w:val="decimal"/>
      <w:lvlText w:val="%4."/>
      <w:lvlJc w:val="left"/>
      <w:pPr>
        <w:ind w:left="3371" w:hanging="360"/>
      </w:pPr>
    </w:lvl>
    <w:lvl w:ilvl="4" w:tplc="59D8348E">
      <w:start w:val="1"/>
      <w:numFmt w:val="lowerLetter"/>
      <w:lvlText w:val="%5."/>
      <w:lvlJc w:val="left"/>
      <w:pPr>
        <w:ind w:left="4091" w:hanging="360"/>
      </w:pPr>
    </w:lvl>
    <w:lvl w:ilvl="5" w:tplc="A030E5CC">
      <w:start w:val="1"/>
      <w:numFmt w:val="lowerRoman"/>
      <w:lvlText w:val="%6."/>
      <w:lvlJc w:val="right"/>
      <w:pPr>
        <w:ind w:left="4811" w:hanging="180"/>
      </w:pPr>
    </w:lvl>
    <w:lvl w:ilvl="6" w:tplc="81C03B42">
      <w:start w:val="1"/>
      <w:numFmt w:val="decimal"/>
      <w:lvlText w:val="%7."/>
      <w:lvlJc w:val="left"/>
      <w:pPr>
        <w:ind w:left="5531" w:hanging="360"/>
      </w:pPr>
    </w:lvl>
    <w:lvl w:ilvl="7" w:tplc="E38AC9C4">
      <w:start w:val="1"/>
      <w:numFmt w:val="lowerLetter"/>
      <w:lvlText w:val="%8."/>
      <w:lvlJc w:val="left"/>
      <w:pPr>
        <w:ind w:left="6251" w:hanging="360"/>
      </w:pPr>
    </w:lvl>
    <w:lvl w:ilvl="8" w:tplc="E34C9DD0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2F45D64"/>
    <w:multiLevelType w:val="hybridMultilevel"/>
    <w:tmpl w:val="1BD8A87C"/>
    <w:lvl w:ilvl="0" w:tplc="411892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5CAE88">
      <w:start w:val="1"/>
      <w:numFmt w:val="lowerLetter"/>
      <w:lvlText w:val="%2."/>
      <w:lvlJc w:val="left"/>
      <w:pPr>
        <w:ind w:left="1789" w:hanging="360"/>
      </w:pPr>
    </w:lvl>
    <w:lvl w:ilvl="2" w:tplc="19F2B5A6">
      <w:start w:val="1"/>
      <w:numFmt w:val="lowerRoman"/>
      <w:lvlText w:val="%3."/>
      <w:lvlJc w:val="right"/>
      <w:pPr>
        <w:ind w:left="2509" w:hanging="180"/>
      </w:pPr>
    </w:lvl>
    <w:lvl w:ilvl="3" w:tplc="52944E1A">
      <w:start w:val="1"/>
      <w:numFmt w:val="decimal"/>
      <w:lvlText w:val="%4."/>
      <w:lvlJc w:val="left"/>
      <w:pPr>
        <w:ind w:left="3229" w:hanging="360"/>
      </w:pPr>
    </w:lvl>
    <w:lvl w:ilvl="4" w:tplc="9F3A1D84">
      <w:start w:val="1"/>
      <w:numFmt w:val="lowerLetter"/>
      <w:lvlText w:val="%5."/>
      <w:lvlJc w:val="left"/>
      <w:pPr>
        <w:ind w:left="3949" w:hanging="360"/>
      </w:pPr>
    </w:lvl>
    <w:lvl w:ilvl="5" w:tplc="B6E2840E">
      <w:start w:val="1"/>
      <w:numFmt w:val="lowerRoman"/>
      <w:lvlText w:val="%6."/>
      <w:lvlJc w:val="right"/>
      <w:pPr>
        <w:ind w:left="4669" w:hanging="180"/>
      </w:pPr>
    </w:lvl>
    <w:lvl w:ilvl="6" w:tplc="B4944910">
      <w:start w:val="1"/>
      <w:numFmt w:val="decimal"/>
      <w:lvlText w:val="%7."/>
      <w:lvlJc w:val="left"/>
      <w:pPr>
        <w:ind w:left="5389" w:hanging="360"/>
      </w:pPr>
    </w:lvl>
    <w:lvl w:ilvl="7" w:tplc="4FC0CD82">
      <w:start w:val="1"/>
      <w:numFmt w:val="lowerLetter"/>
      <w:lvlText w:val="%8."/>
      <w:lvlJc w:val="left"/>
      <w:pPr>
        <w:ind w:left="6109" w:hanging="360"/>
      </w:pPr>
    </w:lvl>
    <w:lvl w:ilvl="8" w:tplc="90742C2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056732"/>
    <w:multiLevelType w:val="hybridMultilevel"/>
    <w:tmpl w:val="90A81A82"/>
    <w:lvl w:ilvl="0" w:tplc="484E5452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2E6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CA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CD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6E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CC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81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0B83"/>
    <w:multiLevelType w:val="hybridMultilevel"/>
    <w:tmpl w:val="BEC4E352"/>
    <w:lvl w:ilvl="0" w:tplc="878A6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33C58A8">
      <w:start w:val="1"/>
      <w:numFmt w:val="lowerLetter"/>
      <w:lvlText w:val="%2."/>
      <w:lvlJc w:val="left"/>
      <w:pPr>
        <w:ind w:left="1789" w:hanging="360"/>
      </w:pPr>
    </w:lvl>
    <w:lvl w:ilvl="2" w:tplc="978080D4">
      <w:start w:val="1"/>
      <w:numFmt w:val="lowerRoman"/>
      <w:lvlText w:val="%3."/>
      <w:lvlJc w:val="right"/>
      <w:pPr>
        <w:ind w:left="2509" w:hanging="180"/>
      </w:pPr>
    </w:lvl>
    <w:lvl w:ilvl="3" w:tplc="B502B506">
      <w:start w:val="1"/>
      <w:numFmt w:val="decimal"/>
      <w:lvlText w:val="%4."/>
      <w:lvlJc w:val="left"/>
      <w:pPr>
        <w:ind w:left="3229" w:hanging="360"/>
      </w:pPr>
    </w:lvl>
    <w:lvl w:ilvl="4" w:tplc="556CA378">
      <w:start w:val="1"/>
      <w:numFmt w:val="lowerLetter"/>
      <w:lvlText w:val="%5."/>
      <w:lvlJc w:val="left"/>
      <w:pPr>
        <w:ind w:left="3949" w:hanging="360"/>
      </w:pPr>
    </w:lvl>
    <w:lvl w:ilvl="5" w:tplc="B83A1DCE">
      <w:start w:val="1"/>
      <w:numFmt w:val="lowerRoman"/>
      <w:lvlText w:val="%6."/>
      <w:lvlJc w:val="right"/>
      <w:pPr>
        <w:ind w:left="4669" w:hanging="180"/>
      </w:pPr>
    </w:lvl>
    <w:lvl w:ilvl="6" w:tplc="C2805634">
      <w:start w:val="1"/>
      <w:numFmt w:val="decimal"/>
      <w:lvlText w:val="%7."/>
      <w:lvlJc w:val="left"/>
      <w:pPr>
        <w:ind w:left="5389" w:hanging="360"/>
      </w:pPr>
    </w:lvl>
    <w:lvl w:ilvl="7" w:tplc="70085258">
      <w:start w:val="1"/>
      <w:numFmt w:val="lowerLetter"/>
      <w:lvlText w:val="%8."/>
      <w:lvlJc w:val="left"/>
      <w:pPr>
        <w:ind w:left="6109" w:hanging="360"/>
      </w:pPr>
    </w:lvl>
    <w:lvl w:ilvl="8" w:tplc="4CDE6DD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43416"/>
    <w:multiLevelType w:val="hybridMultilevel"/>
    <w:tmpl w:val="B7524F52"/>
    <w:lvl w:ilvl="0" w:tplc="55C03C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F41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B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EC76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A6BC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3C5E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AE73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9812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E08B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933E0"/>
    <w:multiLevelType w:val="hybridMultilevel"/>
    <w:tmpl w:val="CDDCFDCA"/>
    <w:lvl w:ilvl="0" w:tplc="C74423DC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F3709132">
      <w:start w:val="1"/>
      <w:numFmt w:val="lowerLetter"/>
      <w:lvlText w:val="%2."/>
      <w:lvlJc w:val="left"/>
      <w:pPr>
        <w:ind w:left="1790" w:hanging="360"/>
      </w:pPr>
    </w:lvl>
    <w:lvl w:ilvl="2" w:tplc="8DC6459E">
      <w:start w:val="1"/>
      <w:numFmt w:val="lowerRoman"/>
      <w:lvlText w:val="%3."/>
      <w:lvlJc w:val="right"/>
      <w:pPr>
        <w:ind w:left="2510" w:hanging="180"/>
      </w:pPr>
    </w:lvl>
    <w:lvl w:ilvl="3" w:tplc="13EA71AA">
      <w:start w:val="1"/>
      <w:numFmt w:val="decimal"/>
      <w:lvlText w:val="%4."/>
      <w:lvlJc w:val="left"/>
      <w:pPr>
        <w:ind w:left="3230" w:hanging="360"/>
      </w:pPr>
    </w:lvl>
    <w:lvl w:ilvl="4" w:tplc="25A6BD08">
      <w:start w:val="1"/>
      <w:numFmt w:val="lowerLetter"/>
      <w:lvlText w:val="%5."/>
      <w:lvlJc w:val="left"/>
      <w:pPr>
        <w:ind w:left="3950" w:hanging="360"/>
      </w:pPr>
    </w:lvl>
    <w:lvl w:ilvl="5" w:tplc="559EFCE2">
      <w:start w:val="1"/>
      <w:numFmt w:val="lowerRoman"/>
      <w:lvlText w:val="%6."/>
      <w:lvlJc w:val="right"/>
      <w:pPr>
        <w:ind w:left="4670" w:hanging="180"/>
      </w:pPr>
    </w:lvl>
    <w:lvl w:ilvl="6" w:tplc="197C2CF8">
      <w:start w:val="1"/>
      <w:numFmt w:val="decimal"/>
      <w:lvlText w:val="%7."/>
      <w:lvlJc w:val="left"/>
      <w:pPr>
        <w:ind w:left="5390" w:hanging="360"/>
      </w:pPr>
    </w:lvl>
    <w:lvl w:ilvl="7" w:tplc="71F65332">
      <w:start w:val="1"/>
      <w:numFmt w:val="lowerLetter"/>
      <w:lvlText w:val="%8."/>
      <w:lvlJc w:val="left"/>
      <w:pPr>
        <w:ind w:left="6110" w:hanging="360"/>
      </w:pPr>
    </w:lvl>
    <w:lvl w:ilvl="8" w:tplc="12CA2A04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6350B95"/>
    <w:multiLevelType w:val="hybridMultilevel"/>
    <w:tmpl w:val="E5B86AD2"/>
    <w:lvl w:ilvl="0" w:tplc="53649E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833AB34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3C6F44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568E0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7E4BA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0BC76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356486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929F5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54E6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5034BE"/>
    <w:multiLevelType w:val="hybridMultilevel"/>
    <w:tmpl w:val="16F2C4D0"/>
    <w:lvl w:ilvl="0" w:tplc="196C9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465314">
      <w:start w:val="1"/>
      <w:numFmt w:val="lowerLetter"/>
      <w:lvlText w:val="%2."/>
      <w:lvlJc w:val="left"/>
      <w:pPr>
        <w:ind w:left="1789" w:hanging="360"/>
      </w:pPr>
    </w:lvl>
    <w:lvl w:ilvl="2" w:tplc="B922F832">
      <w:start w:val="1"/>
      <w:numFmt w:val="lowerRoman"/>
      <w:lvlText w:val="%3."/>
      <w:lvlJc w:val="right"/>
      <w:pPr>
        <w:ind w:left="2509" w:hanging="180"/>
      </w:pPr>
    </w:lvl>
    <w:lvl w:ilvl="3" w:tplc="5D809126">
      <w:start w:val="1"/>
      <w:numFmt w:val="decimal"/>
      <w:lvlText w:val="%4."/>
      <w:lvlJc w:val="left"/>
      <w:pPr>
        <w:ind w:left="3229" w:hanging="360"/>
      </w:pPr>
    </w:lvl>
    <w:lvl w:ilvl="4" w:tplc="F47E4848">
      <w:start w:val="1"/>
      <w:numFmt w:val="lowerLetter"/>
      <w:lvlText w:val="%5."/>
      <w:lvlJc w:val="left"/>
      <w:pPr>
        <w:ind w:left="3949" w:hanging="360"/>
      </w:pPr>
    </w:lvl>
    <w:lvl w:ilvl="5" w:tplc="50A8B59A">
      <w:start w:val="1"/>
      <w:numFmt w:val="lowerRoman"/>
      <w:lvlText w:val="%6."/>
      <w:lvlJc w:val="right"/>
      <w:pPr>
        <w:ind w:left="4669" w:hanging="180"/>
      </w:pPr>
    </w:lvl>
    <w:lvl w:ilvl="6" w:tplc="6A9E9134">
      <w:start w:val="1"/>
      <w:numFmt w:val="decimal"/>
      <w:lvlText w:val="%7."/>
      <w:lvlJc w:val="left"/>
      <w:pPr>
        <w:ind w:left="5389" w:hanging="360"/>
      </w:pPr>
    </w:lvl>
    <w:lvl w:ilvl="7" w:tplc="234A213E">
      <w:start w:val="1"/>
      <w:numFmt w:val="lowerLetter"/>
      <w:lvlText w:val="%8."/>
      <w:lvlJc w:val="left"/>
      <w:pPr>
        <w:ind w:left="6109" w:hanging="360"/>
      </w:pPr>
    </w:lvl>
    <w:lvl w:ilvl="8" w:tplc="AC7EE6C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387F64"/>
    <w:multiLevelType w:val="hybridMultilevel"/>
    <w:tmpl w:val="E52A2F14"/>
    <w:lvl w:ilvl="0" w:tplc="73727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4B68898">
      <w:start w:val="1"/>
      <w:numFmt w:val="lowerLetter"/>
      <w:lvlText w:val="%2."/>
      <w:lvlJc w:val="left"/>
      <w:pPr>
        <w:ind w:left="1789" w:hanging="360"/>
      </w:pPr>
    </w:lvl>
    <w:lvl w:ilvl="2" w:tplc="BFEC7596">
      <w:start w:val="1"/>
      <w:numFmt w:val="lowerRoman"/>
      <w:lvlText w:val="%3."/>
      <w:lvlJc w:val="right"/>
      <w:pPr>
        <w:ind w:left="2509" w:hanging="180"/>
      </w:pPr>
    </w:lvl>
    <w:lvl w:ilvl="3" w:tplc="762A9104">
      <w:start w:val="1"/>
      <w:numFmt w:val="decimal"/>
      <w:lvlText w:val="%4."/>
      <w:lvlJc w:val="left"/>
      <w:pPr>
        <w:ind w:left="3229" w:hanging="360"/>
      </w:pPr>
    </w:lvl>
    <w:lvl w:ilvl="4" w:tplc="B1185F4E">
      <w:start w:val="1"/>
      <w:numFmt w:val="lowerLetter"/>
      <w:lvlText w:val="%5."/>
      <w:lvlJc w:val="left"/>
      <w:pPr>
        <w:ind w:left="3949" w:hanging="360"/>
      </w:pPr>
    </w:lvl>
    <w:lvl w:ilvl="5" w:tplc="A4FCC73C">
      <w:start w:val="1"/>
      <w:numFmt w:val="lowerRoman"/>
      <w:lvlText w:val="%6."/>
      <w:lvlJc w:val="right"/>
      <w:pPr>
        <w:ind w:left="4669" w:hanging="180"/>
      </w:pPr>
    </w:lvl>
    <w:lvl w:ilvl="6" w:tplc="F45AA622">
      <w:start w:val="1"/>
      <w:numFmt w:val="decimal"/>
      <w:lvlText w:val="%7."/>
      <w:lvlJc w:val="left"/>
      <w:pPr>
        <w:ind w:left="5389" w:hanging="360"/>
      </w:pPr>
    </w:lvl>
    <w:lvl w:ilvl="7" w:tplc="D3445C46">
      <w:start w:val="1"/>
      <w:numFmt w:val="lowerLetter"/>
      <w:lvlText w:val="%8."/>
      <w:lvlJc w:val="left"/>
      <w:pPr>
        <w:ind w:left="6109" w:hanging="360"/>
      </w:pPr>
    </w:lvl>
    <w:lvl w:ilvl="8" w:tplc="8088706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62749A"/>
    <w:multiLevelType w:val="hybridMultilevel"/>
    <w:tmpl w:val="2B663CFC"/>
    <w:lvl w:ilvl="0" w:tplc="18027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8EC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8A4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7C6D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203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6253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93ACB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9E1F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9CCA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C22D2"/>
    <w:multiLevelType w:val="hybridMultilevel"/>
    <w:tmpl w:val="F15E4870"/>
    <w:lvl w:ilvl="0" w:tplc="3F6ED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DF80E58">
      <w:start w:val="1"/>
      <w:numFmt w:val="lowerLetter"/>
      <w:lvlText w:val="%2."/>
      <w:lvlJc w:val="left"/>
      <w:pPr>
        <w:ind w:left="1789" w:hanging="360"/>
      </w:pPr>
    </w:lvl>
    <w:lvl w:ilvl="2" w:tplc="8E82A900">
      <w:start w:val="1"/>
      <w:numFmt w:val="lowerRoman"/>
      <w:lvlText w:val="%3."/>
      <w:lvlJc w:val="right"/>
      <w:pPr>
        <w:ind w:left="2509" w:hanging="180"/>
      </w:pPr>
    </w:lvl>
    <w:lvl w:ilvl="3" w:tplc="134A6522">
      <w:start w:val="1"/>
      <w:numFmt w:val="decimal"/>
      <w:lvlText w:val="%4."/>
      <w:lvlJc w:val="left"/>
      <w:pPr>
        <w:ind w:left="3229" w:hanging="360"/>
      </w:pPr>
    </w:lvl>
    <w:lvl w:ilvl="4" w:tplc="4FA49F00">
      <w:start w:val="1"/>
      <w:numFmt w:val="lowerLetter"/>
      <w:lvlText w:val="%5."/>
      <w:lvlJc w:val="left"/>
      <w:pPr>
        <w:ind w:left="3949" w:hanging="360"/>
      </w:pPr>
    </w:lvl>
    <w:lvl w:ilvl="5" w:tplc="57107654">
      <w:start w:val="1"/>
      <w:numFmt w:val="lowerRoman"/>
      <w:lvlText w:val="%6."/>
      <w:lvlJc w:val="right"/>
      <w:pPr>
        <w:ind w:left="4669" w:hanging="180"/>
      </w:pPr>
    </w:lvl>
    <w:lvl w:ilvl="6" w:tplc="154C6F30">
      <w:start w:val="1"/>
      <w:numFmt w:val="decimal"/>
      <w:lvlText w:val="%7."/>
      <w:lvlJc w:val="left"/>
      <w:pPr>
        <w:ind w:left="5389" w:hanging="360"/>
      </w:pPr>
    </w:lvl>
    <w:lvl w:ilvl="7" w:tplc="DE4EF992">
      <w:start w:val="1"/>
      <w:numFmt w:val="lowerLetter"/>
      <w:lvlText w:val="%8."/>
      <w:lvlJc w:val="left"/>
      <w:pPr>
        <w:ind w:left="6109" w:hanging="360"/>
      </w:pPr>
    </w:lvl>
    <w:lvl w:ilvl="8" w:tplc="1652C6D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45D78"/>
    <w:multiLevelType w:val="hybridMultilevel"/>
    <w:tmpl w:val="1A14BA22"/>
    <w:lvl w:ilvl="0" w:tplc="389AF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7660E4A">
      <w:start w:val="1"/>
      <w:numFmt w:val="lowerLetter"/>
      <w:lvlText w:val="%2."/>
      <w:lvlJc w:val="left"/>
      <w:pPr>
        <w:ind w:left="1789" w:hanging="360"/>
      </w:pPr>
    </w:lvl>
    <w:lvl w:ilvl="2" w:tplc="93D0FE2E">
      <w:start w:val="1"/>
      <w:numFmt w:val="lowerRoman"/>
      <w:lvlText w:val="%3."/>
      <w:lvlJc w:val="right"/>
      <w:pPr>
        <w:ind w:left="2509" w:hanging="180"/>
      </w:pPr>
    </w:lvl>
    <w:lvl w:ilvl="3" w:tplc="C58E4A6C">
      <w:start w:val="1"/>
      <w:numFmt w:val="decimal"/>
      <w:lvlText w:val="%4."/>
      <w:lvlJc w:val="left"/>
      <w:pPr>
        <w:ind w:left="3229" w:hanging="360"/>
      </w:pPr>
    </w:lvl>
    <w:lvl w:ilvl="4" w:tplc="7BE23404">
      <w:start w:val="1"/>
      <w:numFmt w:val="lowerLetter"/>
      <w:lvlText w:val="%5."/>
      <w:lvlJc w:val="left"/>
      <w:pPr>
        <w:ind w:left="3949" w:hanging="360"/>
      </w:pPr>
    </w:lvl>
    <w:lvl w:ilvl="5" w:tplc="E5D6077C">
      <w:start w:val="1"/>
      <w:numFmt w:val="lowerRoman"/>
      <w:lvlText w:val="%6."/>
      <w:lvlJc w:val="right"/>
      <w:pPr>
        <w:ind w:left="4669" w:hanging="180"/>
      </w:pPr>
    </w:lvl>
    <w:lvl w:ilvl="6" w:tplc="6B1C676C">
      <w:start w:val="1"/>
      <w:numFmt w:val="decimal"/>
      <w:lvlText w:val="%7."/>
      <w:lvlJc w:val="left"/>
      <w:pPr>
        <w:ind w:left="5389" w:hanging="360"/>
      </w:pPr>
    </w:lvl>
    <w:lvl w:ilvl="7" w:tplc="2070E8D4">
      <w:start w:val="1"/>
      <w:numFmt w:val="lowerLetter"/>
      <w:lvlText w:val="%8."/>
      <w:lvlJc w:val="left"/>
      <w:pPr>
        <w:ind w:left="6109" w:hanging="360"/>
      </w:pPr>
    </w:lvl>
    <w:lvl w:ilvl="8" w:tplc="94FE4E8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2B2B81"/>
    <w:multiLevelType w:val="hybridMultilevel"/>
    <w:tmpl w:val="8118126A"/>
    <w:lvl w:ilvl="0" w:tplc="CD7224B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F14CBD8">
      <w:start w:val="1"/>
      <w:numFmt w:val="lowerLetter"/>
      <w:lvlText w:val="%2."/>
      <w:lvlJc w:val="left"/>
      <w:pPr>
        <w:ind w:left="1789" w:hanging="360"/>
      </w:pPr>
    </w:lvl>
    <w:lvl w:ilvl="2" w:tplc="DB24AC14">
      <w:start w:val="1"/>
      <w:numFmt w:val="lowerRoman"/>
      <w:lvlText w:val="%3."/>
      <w:lvlJc w:val="right"/>
      <w:pPr>
        <w:ind w:left="2509" w:hanging="180"/>
      </w:pPr>
    </w:lvl>
    <w:lvl w:ilvl="3" w:tplc="23FA8D0C">
      <w:start w:val="1"/>
      <w:numFmt w:val="decimal"/>
      <w:lvlText w:val="%4."/>
      <w:lvlJc w:val="left"/>
      <w:pPr>
        <w:ind w:left="3229" w:hanging="360"/>
      </w:pPr>
    </w:lvl>
    <w:lvl w:ilvl="4" w:tplc="7BA0117C">
      <w:start w:val="1"/>
      <w:numFmt w:val="lowerLetter"/>
      <w:lvlText w:val="%5."/>
      <w:lvlJc w:val="left"/>
      <w:pPr>
        <w:ind w:left="3949" w:hanging="360"/>
      </w:pPr>
    </w:lvl>
    <w:lvl w:ilvl="5" w:tplc="0254CE08">
      <w:start w:val="1"/>
      <w:numFmt w:val="lowerRoman"/>
      <w:lvlText w:val="%6."/>
      <w:lvlJc w:val="right"/>
      <w:pPr>
        <w:ind w:left="4669" w:hanging="180"/>
      </w:pPr>
    </w:lvl>
    <w:lvl w:ilvl="6" w:tplc="8E5CEC2C">
      <w:start w:val="1"/>
      <w:numFmt w:val="decimal"/>
      <w:lvlText w:val="%7."/>
      <w:lvlJc w:val="left"/>
      <w:pPr>
        <w:ind w:left="5389" w:hanging="360"/>
      </w:pPr>
    </w:lvl>
    <w:lvl w:ilvl="7" w:tplc="FEFEE9E0">
      <w:start w:val="1"/>
      <w:numFmt w:val="lowerLetter"/>
      <w:lvlText w:val="%8."/>
      <w:lvlJc w:val="left"/>
      <w:pPr>
        <w:ind w:left="6109" w:hanging="360"/>
      </w:pPr>
    </w:lvl>
    <w:lvl w:ilvl="8" w:tplc="E67EFE9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AC1AE1"/>
    <w:multiLevelType w:val="hybridMultilevel"/>
    <w:tmpl w:val="A0FE98F2"/>
    <w:lvl w:ilvl="0" w:tplc="28548164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98CD2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B03E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9489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00DED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6A5D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A2D1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C63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DD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736C3E"/>
    <w:multiLevelType w:val="hybridMultilevel"/>
    <w:tmpl w:val="B2ECADB8"/>
    <w:lvl w:ilvl="0" w:tplc="FA9E3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22542E">
      <w:start w:val="1"/>
      <w:numFmt w:val="lowerLetter"/>
      <w:lvlText w:val="%2."/>
      <w:lvlJc w:val="left"/>
      <w:pPr>
        <w:ind w:left="1789" w:hanging="360"/>
      </w:pPr>
    </w:lvl>
    <w:lvl w:ilvl="2" w:tplc="0228342C">
      <w:start w:val="1"/>
      <w:numFmt w:val="lowerRoman"/>
      <w:lvlText w:val="%3."/>
      <w:lvlJc w:val="right"/>
      <w:pPr>
        <w:ind w:left="2509" w:hanging="180"/>
      </w:pPr>
    </w:lvl>
    <w:lvl w:ilvl="3" w:tplc="C87CF1B2">
      <w:start w:val="1"/>
      <w:numFmt w:val="decimal"/>
      <w:lvlText w:val="%4."/>
      <w:lvlJc w:val="left"/>
      <w:pPr>
        <w:ind w:left="3229" w:hanging="360"/>
      </w:pPr>
    </w:lvl>
    <w:lvl w:ilvl="4" w:tplc="C6A2EB5C">
      <w:start w:val="1"/>
      <w:numFmt w:val="lowerLetter"/>
      <w:lvlText w:val="%5."/>
      <w:lvlJc w:val="left"/>
      <w:pPr>
        <w:ind w:left="3949" w:hanging="360"/>
      </w:pPr>
    </w:lvl>
    <w:lvl w:ilvl="5" w:tplc="D232754E">
      <w:start w:val="1"/>
      <w:numFmt w:val="lowerRoman"/>
      <w:lvlText w:val="%6."/>
      <w:lvlJc w:val="right"/>
      <w:pPr>
        <w:ind w:left="4669" w:hanging="180"/>
      </w:pPr>
    </w:lvl>
    <w:lvl w:ilvl="6" w:tplc="8BCA5E8E">
      <w:start w:val="1"/>
      <w:numFmt w:val="decimal"/>
      <w:lvlText w:val="%7."/>
      <w:lvlJc w:val="left"/>
      <w:pPr>
        <w:ind w:left="5389" w:hanging="360"/>
      </w:pPr>
    </w:lvl>
    <w:lvl w:ilvl="7" w:tplc="C4B6F11C">
      <w:start w:val="1"/>
      <w:numFmt w:val="lowerLetter"/>
      <w:lvlText w:val="%8."/>
      <w:lvlJc w:val="left"/>
      <w:pPr>
        <w:ind w:left="6109" w:hanging="360"/>
      </w:pPr>
    </w:lvl>
    <w:lvl w:ilvl="8" w:tplc="54DA7FD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7B304D"/>
    <w:multiLevelType w:val="hybridMultilevel"/>
    <w:tmpl w:val="7ADA8E2E"/>
    <w:lvl w:ilvl="0" w:tplc="F1EC9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728EDC">
      <w:start w:val="1"/>
      <w:numFmt w:val="lowerLetter"/>
      <w:lvlText w:val="%2."/>
      <w:lvlJc w:val="left"/>
      <w:pPr>
        <w:ind w:left="1789" w:hanging="360"/>
      </w:pPr>
    </w:lvl>
    <w:lvl w:ilvl="2" w:tplc="F8FEB44A">
      <w:start w:val="1"/>
      <w:numFmt w:val="lowerRoman"/>
      <w:lvlText w:val="%3."/>
      <w:lvlJc w:val="right"/>
      <w:pPr>
        <w:ind w:left="2509" w:hanging="180"/>
      </w:pPr>
    </w:lvl>
    <w:lvl w:ilvl="3" w:tplc="3202EB56">
      <w:start w:val="1"/>
      <w:numFmt w:val="decimal"/>
      <w:lvlText w:val="%4."/>
      <w:lvlJc w:val="left"/>
      <w:pPr>
        <w:ind w:left="3229" w:hanging="360"/>
      </w:pPr>
    </w:lvl>
    <w:lvl w:ilvl="4" w:tplc="E348CEFE">
      <w:start w:val="1"/>
      <w:numFmt w:val="lowerLetter"/>
      <w:lvlText w:val="%5."/>
      <w:lvlJc w:val="left"/>
      <w:pPr>
        <w:ind w:left="3949" w:hanging="360"/>
      </w:pPr>
    </w:lvl>
    <w:lvl w:ilvl="5" w:tplc="6672BAE6">
      <w:start w:val="1"/>
      <w:numFmt w:val="lowerRoman"/>
      <w:lvlText w:val="%6."/>
      <w:lvlJc w:val="right"/>
      <w:pPr>
        <w:ind w:left="4669" w:hanging="180"/>
      </w:pPr>
    </w:lvl>
    <w:lvl w:ilvl="6" w:tplc="8D2E8A74">
      <w:start w:val="1"/>
      <w:numFmt w:val="decimal"/>
      <w:lvlText w:val="%7."/>
      <w:lvlJc w:val="left"/>
      <w:pPr>
        <w:ind w:left="5389" w:hanging="360"/>
      </w:pPr>
    </w:lvl>
    <w:lvl w:ilvl="7" w:tplc="FA123C58">
      <w:start w:val="1"/>
      <w:numFmt w:val="lowerLetter"/>
      <w:lvlText w:val="%8."/>
      <w:lvlJc w:val="left"/>
      <w:pPr>
        <w:ind w:left="6109" w:hanging="360"/>
      </w:pPr>
    </w:lvl>
    <w:lvl w:ilvl="8" w:tplc="5D4A3F8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F6510"/>
    <w:multiLevelType w:val="hybridMultilevel"/>
    <w:tmpl w:val="DBE68E2C"/>
    <w:lvl w:ilvl="0" w:tplc="9F169B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A40DEB2">
      <w:start w:val="1"/>
      <w:numFmt w:val="lowerLetter"/>
      <w:lvlText w:val="%2."/>
      <w:lvlJc w:val="left"/>
      <w:pPr>
        <w:ind w:left="1789" w:hanging="360"/>
      </w:pPr>
    </w:lvl>
    <w:lvl w:ilvl="2" w:tplc="E2CC4FFA">
      <w:start w:val="1"/>
      <w:numFmt w:val="lowerRoman"/>
      <w:lvlText w:val="%3."/>
      <w:lvlJc w:val="right"/>
      <w:pPr>
        <w:ind w:left="2509" w:hanging="180"/>
      </w:pPr>
    </w:lvl>
    <w:lvl w:ilvl="3" w:tplc="C1A44142">
      <w:start w:val="1"/>
      <w:numFmt w:val="decimal"/>
      <w:lvlText w:val="%4."/>
      <w:lvlJc w:val="left"/>
      <w:pPr>
        <w:ind w:left="3229" w:hanging="360"/>
      </w:pPr>
    </w:lvl>
    <w:lvl w:ilvl="4" w:tplc="D012C444">
      <w:start w:val="1"/>
      <w:numFmt w:val="lowerLetter"/>
      <w:lvlText w:val="%5."/>
      <w:lvlJc w:val="left"/>
      <w:pPr>
        <w:ind w:left="3949" w:hanging="360"/>
      </w:pPr>
    </w:lvl>
    <w:lvl w:ilvl="5" w:tplc="1D6AE7CC">
      <w:start w:val="1"/>
      <w:numFmt w:val="lowerRoman"/>
      <w:lvlText w:val="%6."/>
      <w:lvlJc w:val="right"/>
      <w:pPr>
        <w:ind w:left="4669" w:hanging="180"/>
      </w:pPr>
    </w:lvl>
    <w:lvl w:ilvl="6" w:tplc="40B00CC4">
      <w:start w:val="1"/>
      <w:numFmt w:val="decimal"/>
      <w:lvlText w:val="%7."/>
      <w:lvlJc w:val="left"/>
      <w:pPr>
        <w:ind w:left="5389" w:hanging="360"/>
      </w:pPr>
    </w:lvl>
    <w:lvl w:ilvl="7" w:tplc="F7A87442">
      <w:start w:val="1"/>
      <w:numFmt w:val="lowerLetter"/>
      <w:lvlText w:val="%8."/>
      <w:lvlJc w:val="left"/>
      <w:pPr>
        <w:ind w:left="6109" w:hanging="360"/>
      </w:pPr>
    </w:lvl>
    <w:lvl w:ilvl="8" w:tplc="A30C83D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B21588"/>
    <w:multiLevelType w:val="hybridMultilevel"/>
    <w:tmpl w:val="671CF912"/>
    <w:lvl w:ilvl="0" w:tplc="B8508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56637A">
      <w:start w:val="1"/>
      <w:numFmt w:val="lowerLetter"/>
      <w:lvlText w:val="%2."/>
      <w:lvlJc w:val="left"/>
      <w:pPr>
        <w:ind w:left="1789" w:hanging="360"/>
      </w:pPr>
    </w:lvl>
    <w:lvl w:ilvl="2" w:tplc="9854536C">
      <w:start w:val="1"/>
      <w:numFmt w:val="lowerRoman"/>
      <w:lvlText w:val="%3."/>
      <w:lvlJc w:val="right"/>
      <w:pPr>
        <w:ind w:left="2509" w:hanging="180"/>
      </w:pPr>
    </w:lvl>
    <w:lvl w:ilvl="3" w:tplc="B03C7F3A">
      <w:start w:val="1"/>
      <w:numFmt w:val="decimal"/>
      <w:lvlText w:val="%4."/>
      <w:lvlJc w:val="left"/>
      <w:pPr>
        <w:ind w:left="3229" w:hanging="360"/>
      </w:pPr>
    </w:lvl>
    <w:lvl w:ilvl="4" w:tplc="428C6162">
      <w:start w:val="1"/>
      <w:numFmt w:val="lowerLetter"/>
      <w:lvlText w:val="%5."/>
      <w:lvlJc w:val="left"/>
      <w:pPr>
        <w:ind w:left="3949" w:hanging="360"/>
      </w:pPr>
    </w:lvl>
    <w:lvl w:ilvl="5" w:tplc="47A26E36">
      <w:start w:val="1"/>
      <w:numFmt w:val="lowerRoman"/>
      <w:lvlText w:val="%6."/>
      <w:lvlJc w:val="right"/>
      <w:pPr>
        <w:ind w:left="4669" w:hanging="180"/>
      </w:pPr>
    </w:lvl>
    <w:lvl w:ilvl="6" w:tplc="718A4826">
      <w:start w:val="1"/>
      <w:numFmt w:val="decimal"/>
      <w:lvlText w:val="%7."/>
      <w:lvlJc w:val="left"/>
      <w:pPr>
        <w:ind w:left="5389" w:hanging="360"/>
      </w:pPr>
    </w:lvl>
    <w:lvl w:ilvl="7" w:tplc="6200FBB0">
      <w:start w:val="1"/>
      <w:numFmt w:val="lowerLetter"/>
      <w:lvlText w:val="%8."/>
      <w:lvlJc w:val="left"/>
      <w:pPr>
        <w:ind w:left="6109" w:hanging="360"/>
      </w:pPr>
    </w:lvl>
    <w:lvl w:ilvl="8" w:tplc="11A434F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B75028"/>
    <w:multiLevelType w:val="hybridMultilevel"/>
    <w:tmpl w:val="BF4EC82A"/>
    <w:lvl w:ilvl="0" w:tplc="A8B01A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152819C">
      <w:start w:val="1"/>
      <w:numFmt w:val="lowerLetter"/>
      <w:lvlText w:val="%2."/>
      <w:lvlJc w:val="left"/>
      <w:pPr>
        <w:ind w:left="1789" w:hanging="360"/>
      </w:pPr>
    </w:lvl>
    <w:lvl w:ilvl="2" w:tplc="D36C4CE2">
      <w:start w:val="1"/>
      <w:numFmt w:val="lowerRoman"/>
      <w:lvlText w:val="%3."/>
      <w:lvlJc w:val="right"/>
      <w:pPr>
        <w:ind w:left="2509" w:hanging="180"/>
      </w:pPr>
    </w:lvl>
    <w:lvl w:ilvl="3" w:tplc="00C4BBD4">
      <w:start w:val="1"/>
      <w:numFmt w:val="decimal"/>
      <w:lvlText w:val="%4."/>
      <w:lvlJc w:val="left"/>
      <w:pPr>
        <w:ind w:left="3229" w:hanging="360"/>
      </w:pPr>
    </w:lvl>
    <w:lvl w:ilvl="4" w:tplc="4C805830">
      <w:start w:val="1"/>
      <w:numFmt w:val="lowerLetter"/>
      <w:lvlText w:val="%5."/>
      <w:lvlJc w:val="left"/>
      <w:pPr>
        <w:ind w:left="3949" w:hanging="360"/>
      </w:pPr>
    </w:lvl>
    <w:lvl w:ilvl="5" w:tplc="AB765BEA">
      <w:start w:val="1"/>
      <w:numFmt w:val="lowerRoman"/>
      <w:lvlText w:val="%6."/>
      <w:lvlJc w:val="right"/>
      <w:pPr>
        <w:ind w:left="4669" w:hanging="180"/>
      </w:pPr>
    </w:lvl>
    <w:lvl w:ilvl="6" w:tplc="9C12C554">
      <w:start w:val="1"/>
      <w:numFmt w:val="decimal"/>
      <w:lvlText w:val="%7."/>
      <w:lvlJc w:val="left"/>
      <w:pPr>
        <w:ind w:left="5389" w:hanging="360"/>
      </w:pPr>
    </w:lvl>
    <w:lvl w:ilvl="7" w:tplc="CF1C10CC">
      <w:start w:val="1"/>
      <w:numFmt w:val="lowerLetter"/>
      <w:lvlText w:val="%8."/>
      <w:lvlJc w:val="left"/>
      <w:pPr>
        <w:ind w:left="6109" w:hanging="360"/>
      </w:pPr>
    </w:lvl>
    <w:lvl w:ilvl="8" w:tplc="B9964C5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D4700E"/>
    <w:multiLevelType w:val="hybridMultilevel"/>
    <w:tmpl w:val="1F1E2B56"/>
    <w:lvl w:ilvl="0" w:tplc="EBAA7D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E422088">
      <w:start w:val="1"/>
      <w:numFmt w:val="lowerLetter"/>
      <w:lvlText w:val="%2."/>
      <w:lvlJc w:val="left"/>
      <w:pPr>
        <w:ind w:left="1789" w:hanging="360"/>
      </w:pPr>
    </w:lvl>
    <w:lvl w:ilvl="2" w:tplc="811EF9F8">
      <w:start w:val="1"/>
      <w:numFmt w:val="lowerRoman"/>
      <w:lvlText w:val="%3."/>
      <w:lvlJc w:val="right"/>
      <w:pPr>
        <w:ind w:left="2509" w:hanging="180"/>
      </w:pPr>
    </w:lvl>
    <w:lvl w:ilvl="3" w:tplc="442237E4">
      <w:start w:val="1"/>
      <w:numFmt w:val="decimal"/>
      <w:lvlText w:val="%4."/>
      <w:lvlJc w:val="left"/>
      <w:pPr>
        <w:ind w:left="3229" w:hanging="360"/>
      </w:pPr>
    </w:lvl>
    <w:lvl w:ilvl="4" w:tplc="8466A498">
      <w:start w:val="1"/>
      <w:numFmt w:val="lowerLetter"/>
      <w:lvlText w:val="%5."/>
      <w:lvlJc w:val="left"/>
      <w:pPr>
        <w:ind w:left="3949" w:hanging="360"/>
      </w:pPr>
    </w:lvl>
    <w:lvl w:ilvl="5" w:tplc="EEE6B620">
      <w:start w:val="1"/>
      <w:numFmt w:val="lowerRoman"/>
      <w:lvlText w:val="%6."/>
      <w:lvlJc w:val="right"/>
      <w:pPr>
        <w:ind w:left="4669" w:hanging="180"/>
      </w:pPr>
    </w:lvl>
    <w:lvl w:ilvl="6" w:tplc="9092CFCE">
      <w:start w:val="1"/>
      <w:numFmt w:val="decimal"/>
      <w:lvlText w:val="%7."/>
      <w:lvlJc w:val="left"/>
      <w:pPr>
        <w:ind w:left="5389" w:hanging="360"/>
      </w:pPr>
    </w:lvl>
    <w:lvl w:ilvl="7" w:tplc="CCCE715A">
      <w:start w:val="1"/>
      <w:numFmt w:val="lowerLetter"/>
      <w:lvlText w:val="%8."/>
      <w:lvlJc w:val="left"/>
      <w:pPr>
        <w:ind w:left="6109" w:hanging="360"/>
      </w:pPr>
    </w:lvl>
    <w:lvl w:ilvl="8" w:tplc="F28808EC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853E7F"/>
    <w:multiLevelType w:val="hybridMultilevel"/>
    <w:tmpl w:val="989E9512"/>
    <w:lvl w:ilvl="0" w:tplc="6F9AF1E4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569870F6">
      <w:start w:val="1"/>
      <w:numFmt w:val="lowerLetter"/>
      <w:lvlText w:val="%2."/>
      <w:lvlJc w:val="left"/>
      <w:pPr>
        <w:ind w:left="1788" w:hanging="360"/>
      </w:pPr>
    </w:lvl>
    <w:lvl w:ilvl="2" w:tplc="F32C7D18">
      <w:start w:val="1"/>
      <w:numFmt w:val="lowerRoman"/>
      <w:lvlText w:val="%3."/>
      <w:lvlJc w:val="right"/>
      <w:pPr>
        <w:ind w:left="2508" w:hanging="180"/>
      </w:pPr>
    </w:lvl>
    <w:lvl w:ilvl="3" w:tplc="A8A429DE">
      <w:start w:val="1"/>
      <w:numFmt w:val="decimal"/>
      <w:lvlText w:val="%4."/>
      <w:lvlJc w:val="left"/>
      <w:pPr>
        <w:ind w:left="3228" w:hanging="360"/>
      </w:pPr>
    </w:lvl>
    <w:lvl w:ilvl="4" w:tplc="7548A52E">
      <w:start w:val="1"/>
      <w:numFmt w:val="lowerLetter"/>
      <w:lvlText w:val="%5."/>
      <w:lvlJc w:val="left"/>
      <w:pPr>
        <w:ind w:left="3948" w:hanging="360"/>
      </w:pPr>
    </w:lvl>
    <w:lvl w:ilvl="5" w:tplc="7BF02FD6">
      <w:start w:val="1"/>
      <w:numFmt w:val="lowerRoman"/>
      <w:lvlText w:val="%6."/>
      <w:lvlJc w:val="right"/>
      <w:pPr>
        <w:ind w:left="4668" w:hanging="180"/>
      </w:pPr>
    </w:lvl>
    <w:lvl w:ilvl="6" w:tplc="8118EBC0">
      <w:start w:val="1"/>
      <w:numFmt w:val="decimal"/>
      <w:lvlText w:val="%7."/>
      <w:lvlJc w:val="left"/>
      <w:pPr>
        <w:ind w:left="5388" w:hanging="360"/>
      </w:pPr>
    </w:lvl>
    <w:lvl w:ilvl="7" w:tplc="DD62A060">
      <w:start w:val="1"/>
      <w:numFmt w:val="lowerLetter"/>
      <w:lvlText w:val="%8."/>
      <w:lvlJc w:val="left"/>
      <w:pPr>
        <w:ind w:left="6108" w:hanging="360"/>
      </w:pPr>
    </w:lvl>
    <w:lvl w:ilvl="8" w:tplc="FC32961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4906EC"/>
    <w:multiLevelType w:val="hybridMultilevel"/>
    <w:tmpl w:val="5428D342"/>
    <w:lvl w:ilvl="0" w:tplc="2AA20F3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88AA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E823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D87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B8E2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B85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36EE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5456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F28A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19905FF"/>
    <w:multiLevelType w:val="hybridMultilevel"/>
    <w:tmpl w:val="9036E6F0"/>
    <w:lvl w:ilvl="0" w:tplc="30C8E6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7669BA">
      <w:start w:val="1"/>
      <w:numFmt w:val="lowerLetter"/>
      <w:lvlText w:val="%2."/>
      <w:lvlJc w:val="left"/>
      <w:pPr>
        <w:ind w:left="1789" w:hanging="360"/>
      </w:pPr>
    </w:lvl>
    <w:lvl w:ilvl="2" w:tplc="9F4252D8">
      <w:start w:val="1"/>
      <w:numFmt w:val="lowerRoman"/>
      <w:lvlText w:val="%3."/>
      <w:lvlJc w:val="right"/>
      <w:pPr>
        <w:ind w:left="2509" w:hanging="180"/>
      </w:pPr>
    </w:lvl>
    <w:lvl w:ilvl="3" w:tplc="7D2C8568">
      <w:start w:val="1"/>
      <w:numFmt w:val="decimal"/>
      <w:lvlText w:val="%4."/>
      <w:lvlJc w:val="left"/>
      <w:pPr>
        <w:ind w:left="3229" w:hanging="360"/>
      </w:pPr>
    </w:lvl>
    <w:lvl w:ilvl="4" w:tplc="9020BE74">
      <w:start w:val="1"/>
      <w:numFmt w:val="lowerLetter"/>
      <w:lvlText w:val="%5."/>
      <w:lvlJc w:val="left"/>
      <w:pPr>
        <w:ind w:left="3949" w:hanging="360"/>
      </w:pPr>
    </w:lvl>
    <w:lvl w:ilvl="5" w:tplc="F5509250">
      <w:start w:val="1"/>
      <w:numFmt w:val="lowerRoman"/>
      <w:lvlText w:val="%6."/>
      <w:lvlJc w:val="right"/>
      <w:pPr>
        <w:ind w:left="4669" w:hanging="180"/>
      </w:pPr>
    </w:lvl>
    <w:lvl w:ilvl="6" w:tplc="958C843C">
      <w:start w:val="1"/>
      <w:numFmt w:val="decimal"/>
      <w:lvlText w:val="%7."/>
      <w:lvlJc w:val="left"/>
      <w:pPr>
        <w:ind w:left="5389" w:hanging="360"/>
      </w:pPr>
    </w:lvl>
    <w:lvl w:ilvl="7" w:tplc="650846B6">
      <w:start w:val="1"/>
      <w:numFmt w:val="lowerLetter"/>
      <w:lvlText w:val="%8."/>
      <w:lvlJc w:val="left"/>
      <w:pPr>
        <w:ind w:left="6109" w:hanging="360"/>
      </w:pPr>
    </w:lvl>
    <w:lvl w:ilvl="8" w:tplc="32A090FC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157E8"/>
    <w:multiLevelType w:val="hybridMultilevel"/>
    <w:tmpl w:val="5EEAC34A"/>
    <w:lvl w:ilvl="0" w:tplc="7B46A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ECA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45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89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EA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D8C"/>
    <w:multiLevelType w:val="hybridMultilevel"/>
    <w:tmpl w:val="EB48C312"/>
    <w:lvl w:ilvl="0" w:tplc="41D4F77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E60049C">
      <w:start w:val="1"/>
      <w:numFmt w:val="lowerLetter"/>
      <w:lvlText w:val="%2."/>
      <w:lvlJc w:val="left"/>
      <w:pPr>
        <w:ind w:left="1789" w:hanging="360"/>
      </w:pPr>
    </w:lvl>
    <w:lvl w:ilvl="2" w:tplc="4B207034">
      <w:start w:val="1"/>
      <w:numFmt w:val="lowerRoman"/>
      <w:lvlText w:val="%3."/>
      <w:lvlJc w:val="right"/>
      <w:pPr>
        <w:ind w:left="2509" w:hanging="180"/>
      </w:pPr>
    </w:lvl>
    <w:lvl w:ilvl="3" w:tplc="1C1E012C">
      <w:start w:val="1"/>
      <w:numFmt w:val="decimal"/>
      <w:lvlText w:val="%4."/>
      <w:lvlJc w:val="left"/>
      <w:pPr>
        <w:ind w:left="3229" w:hanging="360"/>
      </w:pPr>
    </w:lvl>
    <w:lvl w:ilvl="4" w:tplc="4170B596">
      <w:start w:val="1"/>
      <w:numFmt w:val="lowerLetter"/>
      <w:lvlText w:val="%5."/>
      <w:lvlJc w:val="left"/>
      <w:pPr>
        <w:ind w:left="3949" w:hanging="360"/>
      </w:pPr>
    </w:lvl>
    <w:lvl w:ilvl="5" w:tplc="BB3A40CA">
      <w:start w:val="1"/>
      <w:numFmt w:val="lowerRoman"/>
      <w:lvlText w:val="%6."/>
      <w:lvlJc w:val="right"/>
      <w:pPr>
        <w:ind w:left="4669" w:hanging="180"/>
      </w:pPr>
    </w:lvl>
    <w:lvl w:ilvl="6" w:tplc="F6A49AAC">
      <w:start w:val="1"/>
      <w:numFmt w:val="decimal"/>
      <w:lvlText w:val="%7."/>
      <w:lvlJc w:val="left"/>
      <w:pPr>
        <w:ind w:left="5389" w:hanging="360"/>
      </w:pPr>
    </w:lvl>
    <w:lvl w:ilvl="7" w:tplc="2B26CFDA">
      <w:start w:val="1"/>
      <w:numFmt w:val="lowerLetter"/>
      <w:lvlText w:val="%8."/>
      <w:lvlJc w:val="left"/>
      <w:pPr>
        <w:ind w:left="6109" w:hanging="360"/>
      </w:pPr>
    </w:lvl>
    <w:lvl w:ilvl="8" w:tplc="8BACE99A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63142"/>
    <w:multiLevelType w:val="hybridMultilevel"/>
    <w:tmpl w:val="4EBE4374"/>
    <w:lvl w:ilvl="0" w:tplc="4D284B22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 w:tplc="C7B63F94">
      <w:numFmt w:val="none"/>
      <w:lvlText w:val=""/>
      <w:lvlJc w:val="left"/>
      <w:pPr>
        <w:tabs>
          <w:tab w:val="num" w:pos="360"/>
        </w:tabs>
      </w:pPr>
    </w:lvl>
    <w:lvl w:ilvl="2" w:tplc="8C8AF8BE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 w:tplc="33B41056">
      <w:numFmt w:val="none"/>
      <w:lvlText w:val=""/>
      <w:lvlJc w:val="left"/>
      <w:pPr>
        <w:tabs>
          <w:tab w:val="num" w:pos="360"/>
        </w:tabs>
      </w:pPr>
    </w:lvl>
    <w:lvl w:ilvl="4" w:tplc="32ECF840">
      <w:numFmt w:val="none"/>
      <w:lvlText w:val=""/>
      <w:lvlJc w:val="left"/>
      <w:pPr>
        <w:tabs>
          <w:tab w:val="num" w:pos="360"/>
        </w:tabs>
      </w:pPr>
    </w:lvl>
    <w:lvl w:ilvl="5" w:tplc="453C79BE">
      <w:numFmt w:val="none"/>
      <w:lvlText w:val=""/>
      <w:lvlJc w:val="left"/>
      <w:pPr>
        <w:tabs>
          <w:tab w:val="num" w:pos="360"/>
        </w:tabs>
      </w:pPr>
    </w:lvl>
    <w:lvl w:ilvl="6" w:tplc="103AE142">
      <w:numFmt w:val="none"/>
      <w:lvlText w:val=""/>
      <w:lvlJc w:val="left"/>
      <w:pPr>
        <w:tabs>
          <w:tab w:val="num" w:pos="360"/>
        </w:tabs>
      </w:pPr>
    </w:lvl>
    <w:lvl w:ilvl="7" w:tplc="590697DC">
      <w:numFmt w:val="none"/>
      <w:lvlText w:val=""/>
      <w:lvlJc w:val="left"/>
      <w:pPr>
        <w:tabs>
          <w:tab w:val="num" w:pos="360"/>
        </w:tabs>
      </w:pPr>
    </w:lvl>
    <w:lvl w:ilvl="8" w:tplc="3A1CCA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8D57AE3"/>
    <w:multiLevelType w:val="hybridMultilevel"/>
    <w:tmpl w:val="72583694"/>
    <w:lvl w:ilvl="0" w:tplc="3D46024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676C2DB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1E5026B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9D74E90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754082A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72A2222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C7A24DF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5B2C1DE2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F1D8726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70541AC5"/>
    <w:multiLevelType w:val="hybridMultilevel"/>
    <w:tmpl w:val="5100E862"/>
    <w:lvl w:ilvl="0" w:tplc="8FC87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2A82E10">
      <w:start w:val="1"/>
      <w:numFmt w:val="lowerLetter"/>
      <w:lvlText w:val="%2."/>
      <w:lvlJc w:val="left"/>
      <w:pPr>
        <w:ind w:left="1789" w:hanging="360"/>
      </w:pPr>
    </w:lvl>
    <w:lvl w:ilvl="2" w:tplc="8DAEC9E0">
      <w:start w:val="1"/>
      <w:numFmt w:val="lowerRoman"/>
      <w:lvlText w:val="%3."/>
      <w:lvlJc w:val="right"/>
      <w:pPr>
        <w:ind w:left="2509" w:hanging="180"/>
      </w:pPr>
    </w:lvl>
    <w:lvl w:ilvl="3" w:tplc="1A407898">
      <w:start w:val="1"/>
      <w:numFmt w:val="decimal"/>
      <w:lvlText w:val="%4."/>
      <w:lvlJc w:val="left"/>
      <w:pPr>
        <w:ind w:left="3229" w:hanging="360"/>
      </w:pPr>
    </w:lvl>
    <w:lvl w:ilvl="4" w:tplc="C8781A7C">
      <w:start w:val="1"/>
      <w:numFmt w:val="lowerLetter"/>
      <w:lvlText w:val="%5."/>
      <w:lvlJc w:val="left"/>
      <w:pPr>
        <w:ind w:left="3949" w:hanging="360"/>
      </w:pPr>
    </w:lvl>
    <w:lvl w:ilvl="5" w:tplc="5ED454FA">
      <w:start w:val="1"/>
      <w:numFmt w:val="lowerRoman"/>
      <w:lvlText w:val="%6."/>
      <w:lvlJc w:val="right"/>
      <w:pPr>
        <w:ind w:left="4669" w:hanging="180"/>
      </w:pPr>
    </w:lvl>
    <w:lvl w:ilvl="6" w:tplc="6EB48A74">
      <w:start w:val="1"/>
      <w:numFmt w:val="decimal"/>
      <w:lvlText w:val="%7."/>
      <w:lvlJc w:val="left"/>
      <w:pPr>
        <w:ind w:left="5389" w:hanging="360"/>
      </w:pPr>
    </w:lvl>
    <w:lvl w:ilvl="7" w:tplc="0A76C218">
      <w:start w:val="1"/>
      <w:numFmt w:val="lowerLetter"/>
      <w:lvlText w:val="%8."/>
      <w:lvlJc w:val="left"/>
      <w:pPr>
        <w:ind w:left="6109" w:hanging="360"/>
      </w:pPr>
    </w:lvl>
    <w:lvl w:ilvl="8" w:tplc="B34884B6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3433EF"/>
    <w:multiLevelType w:val="hybridMultilevel"/>
    <w:tmpl w:val="1646DD66"/>
    <w:lvl w:ilvl="0" w:tplc="38DC9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8DA1C">
      <w:start w:val="1"/>
      <w:numFmt w:val="lowerLetter"/>
      <w:lvlText w:val="%2."/>
      <w:lvlJc w:val="left"/>
      <w:pPr>
        <w:ind w:left="1440" w:hanging="360"/>
      </w:pPr>
    </w:lvl>
    <w:lvl w:ilvl="2" w:tplc="FF76DF9C">
      <w:start w:val="1"/>
      <w:numFmt w:val="lowerRoman"/>
      <w:lvlText w:val="%3."/>
      <w:lvlJc w:val="right"/>
      <w:pPr>
        <w:ind w:left="2160" w:hanging="180"/>
      </w:pPr>
    </w:lvl>
    <w:lvl w:ilvl="3" w:tplc="EA5694F6">
      <w:start w:val="1"/>
      <w:numFmt w:val="decimal"/>
      <w:lvlText w:val="%4."/>
      <w:lvlJc w:val="left"/>
      <w:pPr>
        <w:ind w:left="2880" w:hanging="360"/>
      </w:pPr>
    </w:lvl>
    <w:lvl w:ilvl="4" w:tplc="1D8E2A8C">
      <w:start w:val="1"/>
      <w:numFmt w:val="lowerLetter"/>
      <w:lvlText w:val="%5."/>
      <w:lvlJc w:val="left"/>
      <w:pPr>
        <w:ind w:left="3600" w:hanging="360"/>
      </w:pPr>
    </w:lvl>
    <w:lvl w:ilvl="5" w:tplc="91D0464E">
      <w:start w:val="1"/>
      <w:numFmt w:val="lowerRoman"/>
      <w:lvlText w:val="%6."/>
      <w:lvlJc w:val="right"/>
      <w:pPr>
        <w:ind w:left="4320" w:hanging="180"/>
      </w:pPr>
    </w:lvl>
    <w:lvl w:ilvl="6" w:tplc="86BC4F20">
      <w:start w:val="1"/>
      <w:numFmt w:val="decimal"/>
      <w:lvlText w:val="%7."/>
      <w:lvlJc w:val="left"/>
      <w:pPr>
        <w:ind w:left="5040" w:hanging="360"/>
      </w:pPr>
    </w:lvl>
    <w:lvl w:ilvl="7" w:tplc="14267E5C">
      <w:start w:val="1"/>
      <w:numFmt w:val="lowerLetter"/>
      <w:lvlText w:val="%8."/>
      <w:lvlJc w:val="left"/>
      <w:pPr>
        <w:ind w:left="5760" w:hanging="360"/>
      </w:pPr>
    </w:lvl>
    <w:lvl w:ilvl="8" w:tplc="21AC33E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023A1"/>
    <w:multiLevelType w:val="hybridMultilevel"/>
    <w:tmpl w:val="3EBAB330"/>
    <w:lvl w:ilvl="0" w:tplc="E47C1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2A14D4">
      <w:start w:val="1"/>
      <w:numFmt w:val="lowerLetter"/>
      <w:lvlText w:val="%2."/>
      <w:lvlJc w:val="left"/>
      <w:pPr>
        <w:ind w:left="1789" w:hanging="360"/>
      </w:pPr>
    </w:lvl>
    <w:lvl w:ilvl="2" w:tplc="6596A008">
      <w:start w:val="1"/>
      <w:numFmt w:val="lowerRoman"/>
      <w:lvlText w:val="%3."/>
      <w:lvlJc w:val="right"/>
      <w:pPr>
        <w:ind w:left="2509" w:hanging="180"/>
      </w:pPr>
    </w:lvl>
    <w:lvl w:ilvl="3" w:tplc="BB6EFD08">
      <w:start w:val="1"/>
      <w:numFmt w:val="decimal"/>
      <w:lvlText w:val="%4."/>
      <w:lvlJc w:val="left"/>
      <w:pPr>
        <w:ind w:left="3229" w:hanging="360"/>
      </w:pPr>
    </w:lvl>
    <w:lvl w:ilvl="4" w:tplc="E924AD32">
      <w:start w:val="1"/>
      <w:numFmt w:val="lowerLetter"/>
      <w:lvlText w:val="%5."/>
      <w:lvlJc w:val="left"/>
      <w:pPr>
        <w:ind w:left="3949" w:hanging="360"/>
      </w:pPr>
    </w:lvl>
    <w:lvl w:ilvl="5" w:tplc="02BE9D6C">
      <w:start w:val="1"/>
      <w:numFmt w:val="lowerRoman"/>
      <w:lvlText w:val="%6."/>
      <w:lvlJc w:val="right"/>
      <w:pPr>
        <w:ind w:left="4669" w:hanging="180"/>
      </w:pPr>
    </w:lvl>
    <w:lvl w:ilvl="6" w:tplc="D9542946">
      <w:start w:val="1"/>
      <w:numFmt w:val="decimal"/>
      <w:lvlText w:val="%7."/>
      <w:lvlJc w:val="left"/>
      <w:pPr>
        <w:ind w:left="5389" w:hanging="360"/>
      </w:pPr>
    </w:lvl>
    <w:lvl w:ilvl="7" w:tplc="C690236E">
      <w:start w:val="1"/>
      <w:numFmt w:val="lowerLetter"/>
      <w:lvlText w:val="%8."/>
      <w:lvlJc w:val="left"/>
      <w:pPr>
        <w:ind w:left="6109" w:hanging="360"/>
      </w:pPr>
    </w:lvl>
    <w:lvl w:ilvl="8" w:tplc="73E21962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774047"/>
    <w:multiLevelType w:val="hybridMultilevel"/>
    <w:tmpl w:val="39060172"/>
    <w:lvl w:ilvl="0" w:tplc="E954D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72ACEA">
      <w:start w:val="1"/>
      <w:numFmt w:val="lowerLetter"/>
      <w:lvlText w:val="%2."/>
      <w:lvlJc w:val="left"/>
      <w:pPr>
        <w:ind w:left="1789" w:hanging="360"/>
      </w:pPr>
    </w:lvl>
    <w:lvl w:ilvl="2" w:tplc="179E47C4">
      <w:start w:val="1"/>
      <w:numFmt w:val="lowerRoman"/>
      <w:lvlText w:val="%3."/>
      <w:lvlJc w:val="right"/>
      <w:pPr>
        <w:ind w:left="2509" w:hanging="180"/>
      </w:pPr>
    </w:lvl>
    <w:lvl w:ilvl="3" w:tplc="78524B12">
      <w:start w:val="1"/>
      <w:numFmt w:val="decimal"/>
      <w:lvlText w:val="%4."/>
      <w:lvlJc w:val="left"/>
      <w:pPr>
        <w:ind w:left="3229" w:hanging="360"/>
      </w:pPr>
    </w:lvl>
    <w:lvl w:ilvl="4" w:tplc="4E244798">
      <w:start w:val="1"/>
      <w:numFmt w:val="lowerLetter"/>
      <w:lvlText w:val="%5."/>
      <w:lvlJc w:val="left"/>
      <w:pPr>
        <w:ind w:left="3949" w:hanging="360"/>
      </w:pPr>
    </w:lvl>
    <w:lvl w:ilvl="5" w:tplc="EBE8DC08">
      <w:start w:val="1"/>
      <w:numFmt w:val="lowerRoman"/>
      <w:lvlText w:val="%6."/>
      <w:lvlJc w:val="right"/>
      <w:pPr>
        <w:ind w:left="4669" w:hanging="180"/>
      </w:pPr>
    </w:lvl>
    <w:lvl w:ilvl="6" w:tplc="A2E23480">
      <w:start w:val="1"/>
      <w:numFmt w:val="decimal"/>
      <w:lvlText w:val="%7."/>
      <w:lvlJc w:val="left"/>
      <w:pPr>
        <w:ind w:left="5389" w:hanging="360"/>
      </w:pPr>
    </w:lvl>
    <w:lvl w:ilvl="7" w:tplc="606A4ACA">
      <w:start w:val="1"/>
      <w:numFmt w:val="lowerLetter"/>
      <w:lvlText w:val="%8."/>
      <w:lvlJc w:val="left"/>
      <w:pPr>
        <w:ind w:left="6109" w:hanging="360"/>
      </w:pPr>
    </w:lvl>
    <w:lvl w:ilvl="8" w:tplc="AE72E4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0"/>
  </w:num>
  <w:num w:numId="4">
    <w:abstractNumId w:val="24"/>
  </w:num>
  <w:num w:numId="5">
    <w:abstractNumId w:val="12"/>
  </w:num>
  <w:num w:numId="6">
    <w:abstractNumId w:val="2"/>
  </w:num>
  <w:num w:numId="7">
    <w:abstractNumId w:val="35"/>
  </w:num>
  <w:num w:numId="8">
    <w:abstractNumId w:val="14"/>
  </w:num>
  <w:num w:numId="9">
    <w:abstractNumId w:val="23"/>
  </w:num>
  <w:num w:numId="10">
    <w:abstractNumId w:val="11"/>
  </w:num>
  <w:num w:numId="11">
    <w:abstractNumId w:val="34"/>
  </w:num>
  <w:num w:numId="12">
    <w:abstractNumId w:val="15"/>
  </w:num>
  <w:num w:numId="13">
    <w:abstractNumId w:val="10"/>
  </w:num>
  <w:num w:numId="14">
    <w:abstractNumId w:val="29"/>
  </w:num>
  <w:num w:numId="15">
    <w:abstractNumId w:val="7"/>
  </w:num>
  <w:num w:numId="16">
    <w:abstractNumId w:val="9"/>
  </w:num>
  <w:num w:numId="17">
    <w:abstractNumId w:val="13"/>
  </w:num>
  <w:num w:numId="18">
    <w:abstractNumId w:val="17"/>
  </w:num>
  <w:num w:numId="19">
    <w:abstractNumId w:val="28"/>
  </w:num>
  <w:num w:numId="20">
    <w:abstractNumId w:val="0"/>
  </w:num>
  <w:num w:numId="21">
    <w:abstractNumId w:val="18"/>
  </w:num>
  <w:num w:numId="22">
    <w:abstractNumId w:val="32"/>
  </w:num>
  <w:num w:numId="23">
    <w:abstractNumId w:val="6"/>
  </w:num>
  <w:num w:numId="24">
    <w:abstractNumId w:val="22"/>
  </w:num>
  <w:num w:numId="25">
    <w:abstractNumId w:val="3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1"/>
  </w:num>
  <w:num w:numId="29">
    <w:abstractNumId w:val="1"/>
  </w:num>
  <w:num w:numId="30">
    <w:abstractNumId w:val="20"/>
  </w:num>
  <w:num w:numId="31">
    <w:abstractNumId w:val="26"/>
  </w:num>
  <w:num w:numId="32">
    <w:abstractNumId w:val="8"/>
  </w:num>
  <w:num w:numId="33">
    <w:abstractNumId w:val="19"/>
  </w:num>
  <w:num w:numId="34">
    <w:abstractNumId w:val="5"/>
  </w:num>
  <w:num w:numId="35">
    <w:abstractNumId w:val="4"/>
  </w:num>
  <w:num w:numId="36">
    <w:abstractNumId w:val="16"/>
  </w:num>
  <w:num w:numId="37">
    <w:abstractNumId w:val="33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8CB"/>
    <w:rsid w:val="00037BDA"/>
    <w:rsid w:val="00081C54"/>
    <w:rsid w:val="00092235"/>
    <w:rsid w:val="00095F80"/>
    <w:rsid w:val="000D5388"/>
    <w:rsid w:val="000F0E1D"/>
    <w:rsid w:val="001002DA"/>
    <w:rsid w:val="00101F3A"/>
    <w:rsid w:val="0012201B"/>
    <w:rsid w:val="00125C1C"/>
    <w:rsid w:val="00135B83"/>
    <w:rsid w:val="0015013B"/>
    <w:rsid w:val="00166E9D"/>
    <w:rsid w:val="00167F70"/>
    <w:rsid w:val="00173E5C"/>
    <w:rsid w:val="001744F2"/>
    <w:rsid w:val="001B4C62"/>
    <w:rsid w:val="001C708D"/>
    <w:rsid w:val="00202E4A"/>
    <w:rsid w:val="00204D88"/>
    <w:rsid w:val="002257A3"/>
    <w:rsid w:val="00244898"/>
    <w:rsid w:val="00251AE0"/>
    <w:rsid w:val="0025487B"/>
    <w:rsid w:val="00293E95"/>
    <w:rsid w:val="002A6D1B"/>
    <w:rsid w:val="002B4D7B"/>
    <w:rsid w:val="002C291E"/>
    <w:rsid w:val="00311BA2"/>
    <w:rsid w:val="0033298E"/>
    <w:rsid w:val="0034361D"/>
    <w:rsid w:val="00343735"/>
    <w:rsid w:val="00384B59"/>
    <w:rsid w:val="00390D2B"/>
    <w:rsid w:val="003A0B49"/>
    <w:rsid w:val="003B70AA"/>
    <w:rsid w:val="003C72FF"/>
    <w:rsid w:val="003F1495"/>
    <w:rsid w:val="004070CF"/>
    <w:rsid w:val="004438E3"/>
    <w:rsid w:val="00444B9B"/>
    <w:rsid w:val="004477BF"/>
    <w:rsid w:val="00452977"/>
    <w:rsid w:val="0045494D"/>
    <w:rsid w:val="00465B47"/>
    <w:rsid w:val="0046653A"/>
    <w:rsid w:val="004B3075"/>
    <w:rsid w:val="004B4FCF"/>
    <w:rsid w:val="004E2611"/>
    <w:rsid w:val="004E5370"/>
    <w:rsid w:val="00517CC5"/>
    <w:rsid w:val="00535A1C"/>
    <w:rsid w:val="00556223"/>
    <w:rsid w:val="00556AAB"/>
    <w:rsid w:val="005615A5"/>
    <w:rsid w:val="00567C51"/>
    <w:rsid w:val="0058613D"/>
    <w:rsid w:val="0059721E"/>
    <w:rsid w:val="0059735A"/>
    <w:rsid w:val="005C11B5"/>
    <w:rsid w:val="005C41E1"/>
    <w:rsid w:val="005C42C3"/>
    <w:rsid w:val="005E4996"/>
    <w:rsid w:val="005E7F3F"/>
    <w:rsid w:val="005F200E"/>
    <w:rsid w:val="00605647"/>
    <w:rsid w:val="006132E7"/>
    <w:rsid w:val="00630BE0"/>
    <w:rsid w:val="0063596B"/>
    <w:rsid w:val="00661D3C"/>
    <w:rsid w:val="00670341"/>
    <w:rsid w:val="00675AB1"/>
    <w:rsid w:val="00690AC2"/>
    <w:rsid w:val="006968A6"/>
    <w:rsid w:val="006D5778"/>
    <w:rsid w:val="00702560"/>
    <w:rsid w:val="00712EB0"/>
    <w:rsid w:val="00727C95"/>
    <w:rsid w:val="00733C46"/>
    <w:rsid w:val="00741AD9"/>
    <w:rsid w:val="00742B8C"/>
    <w:rsid w:val="00775923"/>
    <w:rsid w:val="00794061"/>
    <w:rsid w:val="007975D5"/>
    <w:rsid w:val="007B4E52"/>
    <w:rsid w:val="007C4AB6"/>
    <w:rsid w:val="007F06B9"/>
    <w:rsid w:val="008027BB"/>
    <w:rsid w:val="00822608"/>
    <w:rsid w:val="00853935"/>
    <w:rsid w:val="008574B4"/>
    <w:rsid w:val="00913A8C"/>
    <w:rsid w:val="00923D6F"/>
    <w:rsid w:val="00931D8E"/>
    <w:rsid w:val="00940086"/>
    <w:rsid w:val="0094169C"/>
    <w:rsid w:val="009503D7"/>
    <w:rsid w:val="009654EE"/>
    <w:rsid w:val="009900B2"/>
    <w:rsid w:val="009A145B"/>
    <w:rsid w:val="009A708B"/>
    <w:rsid w:val="009B719C"/>
    <w:rsid w:val="009F28CB"/>
    <w:rsid w:val="00A031E3"/>
    <w:rsid w:val="00A26B46"/>
    <w:rsid w:val="00A74F67"/>
    <w:rsid w:val="00A84433"/>
    <w:rsid w:val="00A87C7D"/>
    <w:rsid w:val="00AB3056"/>
    <w:rsid w:val="00B2180A"/>
    <w:rsid w:val="00B24AC7"/>
    <w:rsid w:val="00B25FE5"/>
    <w:rsid w:val="00B81C26"/>
    <w:rsid w:val="00B93272"/>
    <w:rsid w:val="00B94BD9"/>
    <w:rsid w:val="00BE3B0A"/>
    <w:rsid w:val="00BF05D6"/>
    <w:rsid w:val="00BF0698"/>
    <w:rsid w:val="00BF5707"/>
    <w:rsid w:val="00C3309A"/>
    <w:rsid w:val="00C47083"/>
    <w:rsid w:val="00C750C7"/>
    <w:rsid w:val="00C80492"/>
    <w:rsid w:val="00C878FC"/>
    <w:rsid w:val="00C9122D"/>
    <w:rsid w:val="00CB2C07"/>
    <w:rsid w:val="00CD06C9"/>
    <w:rsid w:val="00CD7448"/>
    <w:rsid w:val="00D17AAB"/>
    <w:rsid w:val="00D46535"/>
    <w:rsid w:val="00D6266C"/>
    <w:rsid w:val="00D666E7"/>
    <w:rsid w:val="00D74CC8"/>
    <w:rsid w:val="00D810F7"/>
    <w:rsid w:val="00DB2A73"/>
    <w:rsid w:val="00DF2E28"/>
    <w:rsid w:val="00E27A2A"/>
    <w:rsid w:val="00E325E5"/>
    <w:rsid w:val="00E4076C"/>
    <w:rsid w:val="00E532A2"/>
    <w:rsid w:val="00E662CB"/>
    <w:rsid w:val="00E70283"/>
    <w:rsid w:val="00E73A22"/>
    <w:rsid w:val="00E81E26"/>
    <w:rsid w:val="00E83594"/>
    <w:rsid w:val="00E8639F"/>
    <w:rsid w:val="00E866C1"/>
    <w:rsid w:val="00EC5C66"/>
    <w:rsid w:val="00ED70AA"/>
    <w:rsid w:val="00EE529C"/>
    <w:rsid w:val="00F072FA"/>
    <w:rsid w:val="00F405CC"/>
    <w:rsid w:val="00F42CF4"/>
    <w:rsid w:val="00F663C1"/>
    <w:rsid w:val="00F73B1C"/>
    <w:rsid w:val="00F73FC2"/>
    <w:rsid w:val="00FA1A40"/>
    <w:rsid w:val="00FA32A4"/>
    <w:rsid w:val="00FC73AE"/>
    <w:rsid w:val="00FE0846"/>
    <w:rsid w:val="00FF2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link w:val="Heading1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9F28CB"/>
    <w:rPr>
      <w:rFonts w:ascii="Arial" w:eastAsia="Arial" w:hAnsi="Arial" w:cs="Arial"/>
      <w:sz w:val="34"/>
    </w:rPr>
  </w:style>
  <w:style w:type="paragraph" w:customStyle="1" w:styleId="Heading3">
    <w:name w:val="Heading 3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Heading3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Heading4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Heading5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Heading6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Heading7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Heading8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Heading9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link w:val="a5"/>
    <w:uiPriority w:val="10"/>
    <w:rsid w:val="009F28CB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8">
    <w:name w:val="Intense Quote"/>
    <w:basedOn w:val="a1"/>
    <w:next w:val="a1"/>
    <w:link w:val="a9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F28CB"/>
    <w:rPr>
      <w:i/>
    </w:rPr>
  </w:style>
  <w:style w:type="character" w:customStyle="1" w:styleId="HeaderChar">
    <w:name w:val="Header Char"/>
    <w:basedOn w:val="a2"/>
    <w:link w:val="Header"/>
    <w:uiPriority w:val="99"/>
    <w:rsid w:val="009F28CB"/>
  </w:style>
  <w:style w:type="character" w:customStyle="1" w:styleId="FooterChar">
    <w:name w:val="Footer Char"/>
    <w:basedOn w:val="a2"/>
    <w:link w:val="Footer"/>
    <w:uiPriority w:val="99"/>
    <w:rsid w:val="009F28CB"/>
  </w:style>
  <w:style w:type="paragraph" w:customStyle="1" w:styleId="Caption">
    <w:name w:val="Caption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1"/>
    <w:link w:val="ab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9F28CB"/>
    <w:rPr>
      <w:sz w:val="18"/>
    </w:rPr>
  </w:style>
  <w:style w:type="character" w:styleId="ac">
    <w:name w:val="footnote reference"/>
    <w:basedOn w:val="a2"/>
    <w:uiPriority w:val="99"/>
    <w:unhideWhenUsed/>
    <w:rsid w:val="009F28CB"/>
    <w:rPr>
      <w:vertAlign w:val="superscript"/>
    </w:rPr>
  </w:style>
  <w:style w:type="paragraph" w:styleId="ad">
    <w:name w:val="endnote text"/>
    <w:basedOn w:val="a1"/>
    <w:link w:val="ae"/>
    <w:uiPriority w:val="99"/>
    <w:semiHidden/>
    <w:unhideWhenUsed/>
    <w:rsid w:val="009F28C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9F28CB"/>
    <w:rPr>
      <w:sz w:val="20"/>
    </w:rPr>
  </w:style>
  <w:style w:type="character" w:styleId="af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1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0">
    <w:name w:val="TOC Heading"/>
    <w:uiPriority w:val="39"/>
    <w:unhideWhenUsed/>
    <w:rsid w:val="009F28CB"/>
  </w:style>
  <w:style w:type="paragraph" w:styleId="af1">
    <w:name w:val="table of figures"/>
    <w:basedOn w:val="a1"/>
    <w:next w:val="a1"/>
    <w:uiPriority w:val="99"/>
    <w:unhideWhenUsed/>
    <w:rsid w:val="009F28CB"/>
  </w:style>
  <w:style w:type="paragraph" w:customStyle="1" w:styleId="Heading1">
    <w:name w:val="Heading 1"/>
    <w:basedOn w:val="a1"/>
    <w:next w:val="a1"/>
    <w:link w:val="10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Heading2">
    <w:name w:val="Heading 2"/>
    <w:basedOn w:val="a1"/>
    <w:next w:val="a1"/>
    <w:link w:val="22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2"/>
    <w:link w:val="Heading1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Body Text Indent"/>
    <w:basedOn w:val="a1"/>
    <w:link w:val="af3"/>
    <w:rsid w:val="009F28CB"/>
    <w:pPr>
      <w:spacing w:after="120"/>
      <w:ind w:left="283"/>
    </w:pPr>
  </w:style>
  <w:style w:type="character" w:customStyle="1" w:styleId="af3">
    <w:name w:val="Основной текст с отступом Знак"/>
    <w:basedOn w:val="a2"/>
    <w:link w:val="af2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5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1"/>
    <w:unhideWhenUsed/>
    <w:rsid w:val="009F28CB"/>
    <w:pPr>
      <w:spacing w:after="120"/>
      <w:ind w:left="283"/>
    </w:pPr>
    <w:rPr>
      <w:sz w:val="16"/>
    </w:rPr>
  </w:style>
  <w:style w:type="character" w:customStyle="1" w:styleId="31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5">
    <w:name w:val="Body Text 2"/>
    <w:basedOn w:val="a1"/>
    <w:link w:val="26"/>
    <w:uiPriority w:val="99"/>
    <w:unhideWhenUsed/>
    <w:rsid w:val="009F28CB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Header">
    <w:name w:val="Header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Head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Footer">
    <w:name w:val="Footer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Foot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Plain Text"/>
    <w:basedOn w:val="a1"/>
    <w:link w:val="afd"/>
    <w:rsid w:val="009F28CB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2"/>
    <w:link w:val="afc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e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f0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1"/>
    <w:link w:val="aff"/>
    <w:uiPriority w:val="99"/>
    <w:semiHidden/>
    <w:unhideWhenUsed/>
    <w:rsid w:val="009F28CB"/>
    <w:rPr>
      <w:sz w:val="20"/>
      <w:szCs w:val="20"/>
    </w:rPr>
  </w:style>
  <w:style w:type="character" w:customStyle="1" w:styleId="aff1">
    <w:name w:val="Тема примечания Знак"/>
    <w:basedOn w:val="aff"/>
    <w:link w:val="aff2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1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2">
    <w:name w:val="Заголовок 2 Знак"/>
    <w:basedOn w:val="a2"/>
    <w:link w:val="Heading2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3">
    <w:name w:val="Normal (Web)"/>
    <w:basedOn w:val="a1"/>
    <w:uiPriority w:val="99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A079F21B29E184B1178D3F0DA93B33BD7CACD40373DD4FA7A017E4B0A0308E09079063F30C66658CEAA28188E24DC946D47E3A46A5059A9E184E6B60N6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AB08E-957C-4F1D-99F1-EC9D8C874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5326</Words>
  <Characters>30364</Characters>
  <Application>Microsoft Office Word</Application>
  <DocSecurity>4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35619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consultantplus://offline/ref=02A079F21B29E184B1178D3F0DA93B33BD7CACD40373DD4FA7A017E4B0A0308E09079063F30C66658CEAA28188E24DC946D47E3A46A5059A9E184E6B60N6N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AM.Ryzhkova</cp:lastModifiedBy>
  <cp:revision>2</cp:revision>
  <cp:lastPrinted>2023-09-15T06:41:00Z</cp:lastPrinted>
  <dcterms:created xsi:type="dcterms:W3CDTF">2023-09-29T08:12:00Z</dcterms:created>
  <dcterms:modified xsi:type="dcterms:W3CDTF">2023-09-29T08:12:00Z</dcterms:modified>
</cp:coreProperties>
</file>